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8BC" w:rsidRDefault="007729A2" w:rsidP="007729A2">
      <w:pPr>
        <w:jc w:val="center"/>
        <w:rPr>
          <w:b/>
          <w:bCs/>
          <w:sz w:val="36"/>
          <w:szCs w:val="36"/>
        </w:rPr>
      </w:pPr>
      <w:r>
        <w:rPr>
          <w:rFonts w:hint="eastAsia"/>
          <w:b/>
          <w:bCs/>
          <w:sz w:val="36"/>
          <w:szCs w:val="36"/>
        </w:rPr>
        <w:t>福建中医药大学教务处</w:t>
      </w:r>
      <w:r w:rsidRPr="004123E9">
        <w:rPr>
          <w:rFonts w:hint="eastAsia"/>
          <w:b/>
          <w:bCs/>
          <w:sz w:val="36"/>
          <w:szCs w:val="36"/>
        </w:rPr>
        <w:t>关于</w:t>
      </w:r>
      <w:r>
        <w:rPr>
          <w:rFonts w:hint="eastAsia"/>
          <w:b/>
          <w:bCs/>
          <w:sz w:val="36"/>
          <w:szCs w:val="36"/>
        </w:rPr>
        <w:t>进一步</w:t>
      </w:r>
      <w:r w:rsidRPr="004123E9">
        <w:rPr>
          <w:rFonts w:hint="eastAsia"/>
          <w:b/>
          <w:bCs/>
          <w:sz w:val="36"/>
          <w:szCs w:val="36"/>
        </w:rPr>
        <w:t>做好新型冠状病毒</w:t>
      </w:r>
    </w:p>
    <w:p w:rsidR="007729A2" w:rsidRPr="00BF7B0F" w:rsidRDefault="007729A2" w:rsidP="007729A2">
      <w:pPr>
        <w:jc w:val="center"/>
        <w:rPr>
          <w:b/>
          <w:bCs/>
          <w:sz w:val="36"/>
          <w:szCs w:val="36"/>
        </w:rPr>
      </w:pPr>
      <w:r w:rsidRPr="004123E9">
        <w:rPr>
          <w:rFonts w:hint="eastAsia"/>
          <w:b/>
          <w:bCs/>
          <w:sz w:val="36"/>
          <w:szCs w:val="36"/>
        </w:rPr>
        <w:t>感染肺炎疫情防控期间</w:t>
      </w:r>
      <w:r w:rsidRPr="00E51C9B">
        <w:rPr>
          <w:rFonts w:hint="eastAsia"/>
          <w:b/>
          <w:bCs/>
          <w:sz w:val="36"/>
          <w:szCs w:val="36"/>
        </w:rPr>
        <w:t>实习管理工作的通知</w:t>
      </w:r>
    </w:p>
    <w:p w:rsidR="007B6B93" w:rsidRDefault="007B6B93">
      <w:pPr>
        <w:ind w:left="643" w:hangingChars="200" w:hanging="643"/>
        <w:rPr>
          <w:b/>
          <w:sz w:val="32"/>
          <w:szCs w:val="32"/>
        </w:rPr>
      </w:pPr>
    </w:p>
    <w:p w:rsidR="007B6B93" w:rsidRDefault="006E07AA" w:rsidP="009E0F8D">
      <w:pPr>
        <w:ind w:left="640" w:hangingChars="200" w:hanging="640"/>
        <w:rPr>
          <w:b/>
          <w:sz w:val="32"/>
          <w:szCs w:val="32"/>
        </w:rPr>
      </w:pPr>
      <w:r w:rsidRPr="006E07AA">
        <w:rPr>
          <w:rFonts w:ascii="仿宋" w:eastAsia="仿宋" w:hAnsi="仿宋"/>
          <w:sz w:val="32"/>
          <w:szCs w:val="32"/>
        </w:rPr>
        <w:t>各学院、各</w:t>
      </w:r>
      <w:r w:rsidRPr="006E07AA">
        <w:rPr>
          <w:rFonts w:ascii="仿宋" w:eastAsia="仿宋" w:hAnsi="仿宋" w:hint="eastAsia"/>
          <w:sz w:val="32"/>
          <w:szCs w:val="32"/>
        </w:rPr>
        <w:t>实习单位</w:t>
      </w:r>
      <w:r w:rsidRPr="006E07AA">
        <w:rPr>
          <w:rFonts w:ascii="仿宋" w:eastAsia="仿宋" w:hAnsi="仿宋"/>
          <w:sz w:val="32"/>
          <w:szCs w:val="32"/>
        </w:rPr>
        <w:t>:</w:t>
      </w:r>
    </w:p>
    <w:p w:rsidR="00850521" w:rsidRPr="007729A2" w:rsidRDefault="00850521" w:rsidP="00850521">
      <w:pPr>
        <w:jc w:val="left"/>
        <w:rPr>
          <w:rFonts w:ascii="仿宋" w:eastAsia="仿宋" w:hAnsi="仿宋"/>
          <w:bCs/>
          <w:sz w:val="32"/>
          <w:szCs w:val="32"/>
        </w:rPr>
      </w:pPr>
      <w:r w:rsidRPr="007729A2">
        <w:rPr>
          <w:rFonts w:hint="eastAsia"/>
          <w:b/>
          <w:sz w:val="32"/>
          <w:szCs w:val="32"/>
        </w:rPr>
        <w:t xml:space="preserve">   </w:t>
      </w:r>
      <w:r w:rsidR="006E07AA" w:rsidRPr="006E07AA">
        <w:rPr>
          <w:rFonts w:ascii="仿宋" w:eastAsia="仿宋" w:hAnsi="仿宋"/>
          <w:sz w:val="32"/>
          <w:szCs w:val="32"/>
        </w:rPr>
        <w:t xml:space="preserve"> </w:t>
      </w:r>
      <w:r w:rsidR="006E07AA" w:rsidRPr="006E07AA">
        <w:rPr>
          <w:rFonts w:ascii="仿宋" w:eastAsia="仿宋" w:hAnsi="仿宋" w:hint="eastAsia"/>
          <w:bCs/>
          <w:sz w:val="32"/>
          <w:szCs w:val="32"/>
        </w:rPr>
        <w:t>根据</w:t>
      </w:r>
      <w:r w:rsidR="007729A2">
        <w:rPr>
          <w:rFonts w:ascii="仿宋" w:eastAsia="仿宋" w:hAnsi="仿宋" w:hint="eastAsia"/>
          <w:color w:val="000000"/>
          <w:sz w:val="32"/>
          <w:szCs w:val="32"/>
        </w:rPr>
        <w:t>《中共福建省委教育工委福建省教育厅关于进一步做好新型冠状病毒感染的肺炎疫情防控工作的通知》</w:t>
      </w:r>
      <w:r w:rsidR="007729A2" w:rsidRPr="007729A2">
        <w:rPr>
          <w:rFonts w:ascii="仿宋" w:eastAsia="仿宋" w:hAnsi="仿宋" w:hint="eastAsia"/>
          <w:color w:val="000000"/>
          <w:sz w:val="32"/>
          <w:szCs w:val="32"/>
        </w:rPr>
        <w:t>《福建中医药大学应对新型冠状病毒感染肺炎疫情工作领导小组工作方案》</w:t>
      </w:r>
      <w:r w:rsidR="00B704FA">
        <w:rPr>
          <w:rFonts w:ascii="仿宋" w:eastAsia="仿宋" w:hAnsi="仿宋" w:hint="eastAsia"/>
          <w:color w:val="000000"/>
          <w:sz w:val="32"/>
          <w:szCs w:val="32"/>
        </w:rPr>
        <w:t>《</w:t>
      </w:r>
      <w:r w:rsidR="00B704FA" w:rsidRPr="00B704FA">
        <w:rPr>
          <w:rFonts w:ascii="仿宋" w:eastAsia="仿宋" w:hAnsi="仿宋" w:hint="eastAsia"/>
          <w:color w:val="000000"/>
          <w:sz w:val="32"/>
          <w:szCs w:val="32"/>
        </w:rPr>
        <w:t>福建中医药大学关于推迟2019-2020学年第二学期开学时间的通知</w:t>
      </w:r>
      <w:r w:rsidR="00B704FA">
        <w:rPr>
          <w:rFonts w:ascii="仿宋" w:eastAsia="仿宋" w:hAnsi="仿宋" w:hint="eastAsia"/>
          <w:color w:val="000000"/>
          <w:sz w:val="32"/>
          <w:szCs w:val="32"/>
        </w:rPr>
        <w:t>》，</w:t>
      </w:r>
      <w:r w:rsidR="008355CE">
        <w:rPr>
          <w:rFonts w:ascii="仿宋" w:eastAsia="仿宋" w:hAnsi="仿宋" w:hint="eastAsia"/>
          <w:color w:val="000000"/>
          <w:sz w:val="32"/>
          <w:szCs w:val="32"/>
        </w:rPr>
        <w:t>暂定</w:t>
      </w:r>
      <w:r w:rsidR="00B704FA">
        <w:rPr>
          <w:rFonts w:ascii="仿宋" w:eastAsia="仿宋" w:hAnsi="仿宋" w:hint="eastAsia"/>
          <w:color w:val="000000"/>
          <w:sz w:val="32"/>
          <w:szCs w:val="32"/>
        </w:rPr>
        <w:t>我校</w:t>
      </w:r>
      <w:r w:rsidR="00B704FA" w:rsidRPr="007729A2">
        <w:rPr>
          <w:rFonts w:ascii="仿宋" w:eastAsia="仿宋" w:hAnsi="仿宋" w:hint="eastAsia"/>
          <w:bCs/>
          <w:sz w:val="32"/>
          <w:szCs w:val="32"/>
        </w:rPr>
        <w:t>2020届</w:t>
      </w:r>
      <w:r w:rsidR="00B704FA">
        <w:rPr>
          <w:rFonts w:ascii="仿宋" w:eastAsia="仿宋" w:hAnsi="仿宋" w:hint="eastAsia"/>
          <w:color w:val="000000"/>
          <w:sz w:val="32"/>
          <w:szCs w:val="32"/>
        </w:rPr>
        <w:t>各专业</w:t>
      </w:r>
      <w:r w:rsidR="00B704FA" w:rsidRPr="00B704FA">
        <w:rPr>
          <w:rFonts w:ascii="仿宋" w:eastAsia="仿宋" w:hAnsi="仿宋" w:hint="eastAsia"/>
          <w:color w:val="000000"/>
          <w:sz w:val="32"/>
          <w:szCs w:val="32"/>
        </w:rPr>
        <w:t>实习生返回实习单位时间与校本部学生返校时间相同，</w:t>
      </w:r>
      <w:r w:rsidR="00B704FA">
        <w:rPr>
          <w:rFonts w:ascii="仿宋" w:eastAsia="仿宋" w:hAnsi="仿宋" w:hint="eastAsia"/>
          <w:color w:val="000000" w:themeColor="text1"/>
          <w:sz w:val="32"/>
          <w:szCs w:val="32"/>
        </w:rPr>
        <w:t>具体时间另行通知。</w:t>
      </w:r>
      <w:r w:rsidR="006E07AA" w:rsidRPr="006E07AA">
        <w:rPr>
          <w:rFonts w:ascii="仿宋" w:eastAsia="仿宋" w:hAnsi="仿宋" w:hint="eastAsia"/>
          <w:bCs/>
          <w:sz w:val="32"/>
          <w:szCs w:val="32"/>
        </w:rPr>
        <w:t>实习生在</w:t>
      </w:r>
      <w:r w:rsidR="0005345D" w:rsidRPr="0005345D">
        <w:rPr>
          <w:rFonts w:ascii="仿宋" w:eastAsia="仿宋" w:hAnsi="仿宋" w:hint="eastAsia"/>
          <w:bCs/>
          <w:sz w:val="32"/>
          <w:szCs w:val="32"/>
        </w:rPr>
        <w:t>疫情防控期间</w:t>
      </w:r>
      <w:r w:rsidR="006E07AA" w:rsidRPr="006E07AA">
        <w:rPr>
          <w:rFonts w:ascii="仿宋" w:eastAsia="仿宋" w:hAnsi="仿宋" w:hint="eastAsia"/>
          <w:bCs/>
          <w:sz w:val="32"/>
          <w:szCs w:val="32"/>
        </w:rPr>
        <w:t>应做好以下学习安排</w:t>
      </w:r>
      <w:r w:rsidR="006E07AA" w:rsidRPr="006E07AA">
        <w:rPr>
          <w:rFonts w:ascii="仿宋" w:eastAsia="仿宋" w:hAnsi="仿宋"/>
          <w:bCs/>
          <w:sz w:val="32"/>
          <w:szCs w:val="32"/>
        </w:rPr>
        <w:t>:</w:t>
      </w:r>
    </w:p>
    <w:p w:rsidR="007B6B93" w:rsidRDefault="006E07AA">
      <w:pPr>
        <w:ind w:firstLineChars="200" w:firstLine="640"/>
        <w:jc w:val="left"/>
        <w:rPr>
          <w:rFonts w:ascii="仿宋" w:eastAsia="仿宋" w:hAnsi="仿宋"/>
          <w:bCs/>
          <w:sz w:val="32"/>
          <w:szCs w:val="32"/>
        </w:rPr>
      </w:pPr>
      <w:r w:rsidRPr="006E07AA">
        <w:rPr>
          <w:rFonts w:ascii="仿宋" w:eastAsia="仿宋" w:hAnsi="仿宋" w:hint="eastAsia"/>
          <w:bCs/>
          <w:sz w:val="32"/>
          <w:szCs w:val="32"/>
        </w:rPr>
        <w:t>一、医学类专业</w:t>
      </w:r>
    </w:p>
    <w:p w:rsidR="007B6B93" w:rsidRDefault="006E07AA">
      <w:pPr>
        <w:ind w:firstLineChars="200" w:firstLine="640"/>
        <w:jc w:val="left"/>
        <w:rPr>
          <w:rFonts w:ascii="仿宋" w:eastAsia="仿宋" w:hAnsi="仿宋"/>
          <w:sz w:val="32"/>
          <w:szCs w:val="32"/>
        </w:rPr>
      </w:pPr>
      <w:r w:rsidRPr="006E07AA">
        <w:rPr>
          <w:rFonts w:ascii="仿宋" w:eastAsia="仿宋" w:hAnsi="仿宋"/>
          <w:sz w:val="32"/>
          <w:szCs w:val="32"/>
        </w:rPr>
        <w:t>1.实习生应按照《本科医学专业实习大纲》要求及各</w:t>
      </w:r>
      <w:r w:rsidR="00AD2141">
        <w:rPr>
          <w:rFonts w:ascii="仿宋" w:eastAsia="仿宋" w:hAnsi="仿宋" w:hint="eastAsia"/>
          <w:sz w:val="32"/>
          <w:szCs w:val="32"/>
        </w:rPr>
        <w:t>医院实习</w:t>
      </w:r>
      <w:r w:rsidRPr="006E07AA">
        <w:rPr>
          <w:rFonts w:ascii="仿宋" w:eastAsia="仿宋" w:hAnsi="仿宋" w:hint="eastAsia"/>
          <w:sz w:val="32"/>
          <w:szCs w:val="32"/>
        </w:rPr>
        <w:t>科室轮转安排情况，对在</w:t>
      </w:r>
      <w:r w:rsidR="00AD2141" w:rsidRPr="00AD2141">
        <w:rPr>
          <w:rFonts w:ascii="仿宋" w:eastAsia="仿宋" w:hAnsi="仿宋" w:hint="eastAsia"/>
          <w:sz w:val="32"/>
          <w:szCs w:val="32"/>
        </w:rPr>
        <w:t>疫情防控期间</w:t>
      </w:r>
      <w:r w:rsidRPr="006E07AA">
        <w:rPr>
          <w:rFonts w:ascii="仿宋" w:eastAsia="仿宋" w:hAnsi="仿宋" w:hint="eastAsia"/>
          <w:sz w:val="32"/>
          <w:szCs w:val="32"/>
        </w:rPr>
        <w:t>所需轮转的相应科室，可以利用网络课程</w:t>
      </w:r>
      <w:r w:rsidR="00FC4D56">
        <w:rPr>
          <w:rFonts w:ascii="仿宋" w:eastAsia="仿宋" w:hAnsi="仿宋" w:hint="eastAsia"/>
          <w:sz w:val="32"/>
          <w:szCs w:val="32"/>
        </w:rPr>
        <w:t>(详见学习资料目录）</w:t>
      </w:r>
      <w:r w:rsidRPr="006E07AA">
        <w:rPr>
          <w:rFonts w:ascii="仿宋" w:eastAsia="仿宋" w:hAnsi="仿宋" w:hint="eastAsia"/>
          <w:sz w:val="32"/>
          <w:szCs w:val="32"/>
        </w:rPr>
        <w:t>，认真</w:t>
      </w:r>
      <w:r w:rsidR="004B071C">
        <w:rPr>
          <w:rFonts w:ascii="仿宋" w:eastAsia="仿宋" w:hAnsi="仿宋" w:hint="eastAsia"/>
          <w:sz w:val="32"/>
          <w:szCs w:val="32"/>
        </w:rPr>
        <w:t>预</w:t>
      </w:r>
      <w:r w:rsidRPr="006E07AA">
        <w:rPr>
          <w:rFonts w:ascii="仿宋" w:eastAsia="仿宋" w:hAnsi="仿宋" w:hint="eastAsia"/>
          <w:sz w:val="32"/>
          <w:szCs w:val="32"/>
        </w:rPr>
        <w:t>习相关的理论知识和实践技能</w:t>
      </w:r>
      <w:r w:rsidR="00FC4D56">
        <w:rPr>
          <w:rFonts w:ascii="仿宋" w:eastAsia="仿宋" w:hAnsi="仿宋" w:hint="eastAsia"/>
          <w:sz w:val="32"/>
          <w:szCs w:val="32"/>
        </w:rPr>
        <w:t>。</w:t>
      </w:r>
    </w:p>
    <w:p w:rsidR="007B6B93" w:rsidRDefault="006E07AA">
      <w:pPr>
        <w:ind w:firstLineChars="200" w:firstLine="640"/>
        <w:jc w:val="left"/>
        <w:rPr>
          <w:rFonts w:ascii="仿宋" w:eastAsia="仿宋" w:hAnsi="仿宋"/>
          <w:sz w:val="32"/>
          <w:szCs w:val="32"/>
        </w:rPr>
      </w:pPr>
      <w:r w:rsidRPr="006E07AA">
        <w:rPr>
          <w:rFonts w:ascii="仿宋" w:eastAsia="仿宋" w:hAnsi="仿宋"/>
          <w:sz w:val="32"/>
          <w:szCs w:val="32"/>
        </w:rPr>
        <w:t>2.</w:t>
      </w:r>
      <w:r w:rsidRPr="006E07AA">
        <w:rPr>
          <w:rFonts w:ascii="仿宋" w:eastAsia="仿宋" w:hAnsi="仿宋" w:hint="eastAsia"/>
          <w:sz w:val="32"/>
          <w:szCs w:val="32"/>
        </w:rPr>
        <w:t>根据《关于安排</w:t>
      </w:r>
      <w:r w:rsidRPr="006E07AA">
        <w:rPr>
          <w:rFonts w:ascii="仿宋" w:eastAsia="仿宋" w:hAnsi="仿宋"/>
          <w:sz w:val="32"/>
          <w:szCs w:val="32"/>
        </w:rPr>
        <w:t>2020届本科医学专业毕业生临床综合理论与技能考试的通知》（闽中医教〔2020〕7号）文件精神</w:t>
      </w:r>
      <w:r w:rsidR="00AD2141">
        <w:rPr>
          <w:rFonts w:ascii="仿宋" w:eastAsia="仿宋" w:hAnsi="仿宋" w:hint="eastAsia"/>
          <w:sz w:val="32"/>
          <w:szCs w:val="32"/>
        </w:rPr>
        <w:t>和</w:t>
      </w:r>
      <w:r w:rsidRPr="006E07AA">
        <w:rPr>
          <w:rFonts w:ascii="仿宋" w:eastAsia="仿宋" w:hAnsi="仿宋" w:hint="eastAsia"/>
          <w:sz w:val="32"/>
          <w:szCs w:val="32"/>
        </w:rPr>
        <w:t>《</w:t>
      </w:r>
      <w:r w:rsidRPr="006E07AA">
        <w:rPr>
          <w:rFonts w:ascii="仿宋" w:eastAsia="仿宋" w:hAnsi="仿宋"/>
          <w:sz w:val="32"/>
          <w:szCs w:val="32"/>
        </w:rPr>
        <w:t>2020届医学类毕业生临床综合理论考试大纲》</w:t>
      </w:r>
      <w:r w:rsidR="00AD2141">
        <w:rPr>
          <w:rFonts w:ascii="仿宋" w:eastAsia="仿宋" w:hAnsi="仿宋" w:hint="eastAsia"/>
          <w:sz w:val="32"/>
          <w:szCs w:val="32"/>
        </w:rPr>
        <w:t>、相关临床技能操作培训视频</w:t>
      </w:r>
      <w:r w:rsidR="00FC4D56">
        <w:rPr>
          <w:rFonts w:ascii="仿宋" w:eastAsia="仿宋" w:hAnsi="仿宋" w:hint="eastAsia"/>
          <w:sz w:val="32"/>
          <w:szCs w:val="32"/>
        </w:rPr>
        <w:t>(详见学习资料目录）</w:t>
      </w:r>
      <w:r w:rsidR="00AD2141">
        <w:rPr>
          <w:rFonts w:ascii="仿宋" w:eastAsia="仿宋" w:hAnsi="仿宋" w:hint="eastAsia"/>
          <w:sz w:val="32"/>
          <w:szCs w:val="32"/>
        </w:rPr>
        <w:t>，</w:t>
      </w:r>
      <w:r w:rsidRPr="006E07AA">
        <w:rPr>
          <w:rFonts w:ascii="仿宋" w:eastAsia="仿宋" w:hAnsi="仿宋" w:hint="eastAsia"/>
          <w:sz w:val="32"/>
          <w:szCs w:val="32"/>
        </w:rPr>
        <w:t>认真复习，为顺利通过学校组织的毕业考试做准备。</w:t>
      </w:r>
    </w:p>
    <w:p w:rsidR="007B6B93" w:rsidRDefault="006E07AA">
      <w:pPr>
        <w:ind w:firstLineChars="200" w:firstLine="640"/>
        <w:jc w:val="left"/>
        <w:rPr>
          <w:rFonts w:ascii="仿宋" w:eastAsia="仿宋" w:hAnsi="仿宋"/>
          <w:sz w:val="32"/>
          <w:szCs w:val="32"/>
        </w:rPr>
      </w:pPr>
      <w:r w:rsidRPr="006E07AA">
        <w:rPr>
          <w:rFonts w:ascii="仿宋" w:eastAsia="仿宋" w:hAnsi="仿宋" w:hint="eastAsia"/>
          <w:sz w:val="32"/>
          <w:szCs w:val="32"/>
        </w:rPr>
        <w:lastRenderedPageBreak/>
        <w:t>二、非医学类专业</w:t>
      </w:r>
    </w:p>
    <w:p w:rsidR="00D50C54" w:rsidRDefault="006E07AA" w:rsidP="00850521">
      <w:pPr>
        <w:jc w:val="left"/>
        <w:rPr>
          <w:rFonts w:ascii="仿宋" w:eastAsia="仿宋" w:hAnsi="仿宋"/>
          <w:sz w:val="32"/>
          <w:szCs w:val="32"/>
        </w:rPr>
      </w:pPr>
      <w:r w:rsidRPr="006E07AA">
        <w:rPr>
          <w:rFonts w:ascii="仿宋" w:eastAsia="仿宋" w:hAnsi="仿宋"/>
          <w:sz w:val="32"/>
          <w:szCs w:val="32"/>
        </w:rPr>
        <w:t xml:space="preserve">    请各学院根据目前</w:t>
      </w:r>
      <w:r w:rsidR="000B0E75" w:rsidRPr="007729A2">
        <w:rPr>
          <w:rFonts w:ascii="仿宋" w:eastAsia="仿宋" w:hAnsi="仿宋" w:hint="eastAsia"/>
          <w:sz w:val="32"/>
          <w:szCs w:val="32"/>
        </w:rPr>
        <w:t>各专业</w:t>
      </w:r>
      <w:r w:rsidRPr="006E07AA">
        <w:rPr>
          <w:rFonts w:ascii="仿宋" w:eastAsia="仿宋" w:hAnsi="仿宋" w:hint="eastAsia"/>
          <w:sz w:val="32"/>
          <w:szCs w:val="32"/>
        </w:rPr>
        <w:t>实习</w:t>
      </w:r>
      <w:r w:rsidR="000B0E75">
        <w:rPr>
          <w:rFonts w:ascii="仿宋" w:eastAsia="仿宋" w:hAnsi="仿宋" w:hint="eastAsia"/>
          <w:sz w:val="32"/>
          <w:szCs w:val="32"/>
        </w:rPr>
        <w:t>进度</w:t>
      </w:r>
      <w:r w:rsidRPr="006E07AA">
        <w:rPr>
          <w:rFonts w:ascii="仿宋" w:eastAsia="仿宋" w:hAnsi="仿宋" w:hint="eastAsia"/>
          <w:sz w:val="32"/>
          <w:szCs w:val="32"/>
        </w:rPr>
        <w:t>情况，做好</w:t>
      </w:r>
      <w:r w:rsidR="00AD2141" w:rsidRPr="00AD2141">
        <w:rPr>
          <w:rFonts w:ascii="仿宋" w:eastAsia="仿宋" w:hAnsi="仿宋" w:hint="eastAsia"/>
          <w:sz w:val="32"/>
          <w:szCs w:val="32"/>
        </w:rPr>
        <w:t>疫情防控期间</w:t>
      </w:r>
      <w:r w:rsidRPr="006E07AA">
        <w:rPr>
          <w:rFonts w:ascii="仿宋" w:eastAsia="仿宋" w:hAnsi="仿宋" w:hint="eastAsia"/>
          <w:sz w:val="32"/>
          <w:szCs w:val="32"/>
        </w:rPr>
        <w:t>实习生的学习安排和毕业设计（论文）各项工作，形成具体方案</w:t>
      </w:r>
      <w:r w:rsidR="00AD2141">
        <w:rPr>
          <w:rFonts w:ascii="仿宋" w:eastAsia="仿宋" w:hAnsi="仿宋" w:hint="eastAsia"/>
          <w:sz w:val="32"/>
          <w:szCs w:val="32"/>
        </w:rPr>
        <w:t>，</w:t>
      </w:r>
      <w:r w:rsidRPr="006E07AA">
        <w:rPr>
          <w:rFonts w:ascii="仿宋" w:eastAsia="仿宋" w:hAnsi="仿宋" w:hint="eastAsia"/>
          <w:sz w:val="32"/>
          <w:szCs w:val="32"/>
        </w:rPr>
        <w:t>及时通知学生和各实习单位，并报备教务处。</w:t>
      </w:r>
    </w:p>
    <w:p w:rsidR="000B0E75" w:rsidRPr="007729A2" w:rsidRDefault="000B0E75" w:rsidP="00850521">
      <w:pPr>
        <w:jc w:val="left"/>
        <w:rPr>
          <w:rFonts w:ascii="仿宋" w:eastAsia="仿宋" w:hAnsi="仿宋"/>
          <w:sz w:val="32"/>
          <w:szCs w:val="32"/>
        </w:rPr>
      </w:pPr>
      <w:r>
        <w:rPr>
          <w:rFonts w:ascii="仿宋" w:eastAsia="仿宋" w:hAnsi="仿宋" w:hint="eastAsia"/>
          <w:sz w:val="32"/>
          <w:szCs w:val="32"/>
        </w:rPr>
        <w:t xml:space="preserve">　　特此通知。</w:t>
      </w:r>
    </w:p>
    <w:p w:rsidR="00C559B9" w:rsidRDefault="00C559B9" w:rsidP="00C559B9">
      <w:pPr>
        <w:spacing w:line="360" w:lineRule="auto"/>
        <w:ind w:left="158" w:hanging="158"/>
        <w:jc w:val="left"/>
        <w:rPr>
          <w:rFonts w:ascii="仿宋" w:eastAsia="仿宋" w:hAnsi="仿宋"/>
          <w:sz w:val="32"/>
          <w:szCs w:val="32"/>
        </w:rPr>
      </w:pPr>
    </w:p>
    <w:p w:rsidR="00C559B9" w:rsidRDefault="00C559B9" w:rsidP="00C559B9">
      <w:pPr>
        <w:spacing w:line="360" w:lineRule="auto"/>
        <w:ind w:left="158" w:hanging="158"/>
        <w:jc w:val="left"/>
        <w:rPr>
          <w:rFonts w:ascii="仿宋" w:eastAsia="仿宋" w:hAnsi="仿宋"/>
          <w:sz w:val="32"/>
          <w:szCs w:val="32"/>
        </w:rPr>
      </w:pPr>
    </w:p>
    <w:p w:rsidR="00C559B9" w:rsidRPr="00EC488E" w:rsidRDefault="00460D8E" w:rsidP="00C559B9">
      <w:pPr>
        <w:spacing w:line="360" w:lineRule="auto"/>
        <w:ind w:left="158" w:hanging="158"/>
        <w:jc w:val="left"/>
        <w:rPr>
          <w:rFonts w:ascii="宋体" w:eastAsia="宋体" w:hAnsi="宋体"/>
          <w:b/>
          <w:bCs/>
          <w:sz w:val="32"/>
          <w:szCs w:val="32"/>
        </w:rPr>
      </w:pPr>
      <w:r>
        <w:rPr>
          <w:rFonts w:ascii="仿宋" w:eastAsia="仿宋" w:hAnsi="仿宋" w:hint="eastAsia"/>
          <w:sz w:val="32"/>
          <w:szCs w:val="32"/>
        </w:rPr>
        <w:t>附件：</w:t>
      </w:r>
      <w:r w:rsidR="00C559B9" w:rsidRPr="00C559B9">
        <w:rPr>
          <w:rFonts w:ascii="仿宋" w:eastAsia="仿宋" w:hAnsi="仿宋" w:hint="eastAsia"/>
          <w:sz w:val="32"/>
          <w:szCs w:val="32"/>
        </w:rPr>
        <w:t>医学类专业学习资料目录</w:t>
      </w:r>
    </w:p>
    <w:p w:rsidR="000B0E75" w:rsidRPr="00C559B9" w:rsidRDefault="000B0E75" w:rsidP="00D50C54">
      <w:pPr>
        <w:jc w:val="left"/>
        <w:rPr>
          <w:rFonts w:ascii="仿宋" w:eastAsia="仿宋" w:hAnsi="仿宋"/>
          <w:sz w:val="32"/>
          <w:szCs w:val="32"/>
        </w:rPr>
      </w:pPr>
    </w:p>
    <w:p w:rsidR="000B0E75" w:rsidRDefault="000B0E75" w:rsidP="00D50C54">
      <w:pPr>
        <w:jc w:val="left"/>
        <w:rPr>
          <w:rFonts w:ascii="仿宋" w:eastAsia="仿宋" w:hAnsi="仿宋"/>
          <w:sz w:val="32"/>
          <w:szCs w:val="32"/>
        </w:rPr>
      </w:pPr>
    </w:p>
    <w:p w:rsidR="009E0F8D" w:rsidRDefault="009E0F8D" w:rsidP="009E0F8D">
      <w:pPr>
        <w:jc w:val="left"/>
        <w:rPr>
          <w:rFonts w:ascii="仿宋" w:eastAsia="仿宋" w:hAnsi="仿宋"/>
          <w:sz w:val="32"/>
          <w:szCs w:val="32"/>
        </w:rPr>
      </w:pPr>
      <w:r>
        <w:rPr>
          <w:rFonts w:ascii="仿宋" w:eastAsia="仿宋" w:hAnsi="仿宋" w:hint="eastAsia"/>
          <w:sz w:val="32"/>
          <w:szCs w:val="32"/>
        </w:rPr>
        <w:t xml:space="preserve">                             </w:t>
      </w:r>
      <w:r w:rsidR="000B0E75">
        <w:rPr>
          <w:rFonts w:ascii="仿宋" w:eastAsia="仿宋" w:hAnsi="仿宋" w:hint="eastAsia"/>
          <w:sz w:val="32"/>
          <w:szCs w:val="32"/>
        </w:rPr>
        <w:t>福建中医药大学教务处</w:t>
      </w:r>
      <w:r>
        <w:rPr>
          <w:rFonts w:ascii="仿宋" w:eastAsia="仿宋" w:hAnsi="仿宋" w:hint="eastAsia"/>
          <w:sz w:val="32"/>
          <w:szCs w:val="32"/>
        </w:rPr>
        <w:t xml:space="preserve">                                                      </w:t>
      </w:r>
    </w:p>
    <w:p w:rsidR="007B0C5B" w:rsidRDefault="009E0F8D" w:rsidP="009E0F8D">
      <w:pPr>
        <w:jc w:val="left"/>
        <w:rPr>
          <w:rFonts w:ascii="仿宋" w:eastAsia="仿宋" w:hAnsi="仿宋" w:hint="eastAsia"/>
          <w:sz w:val="32"/>
          <w:szCs w:val="32"/>
        </w:rPr>
      </w:pPr>
      <w:r>
        <w:rPr>
          <w:rFonts w:ascii="仿宋" w:eastAsia="仿宋" w:hAnsi="仿宋" w:hint="eastAsia"/>
          <w:sz w:val="32"/>
          <w:szCs w:val="32"/>
        </w:rPr>
        <w:t xml:space="preserve">                              </w:t>
      </w:r>
      <w:r w:rsidR="00993F9E">
        <w:rPr>
          <w:rFonts w:ascii="仿宋" w:eastAsia="仿宋" w:hAnsi="仿宋" w:hint="eastAsia"/>
          <w:sz w:val="32"/>
          <w:szCs w:val="32"/>
        </w:rPr>
        <w:t xml:space="preserve"> </w:t>
      </w:r>
      <w:r>
        <w:rPr>
          <w:rFonts w:ascii="仿宋" w:eastAsia="仿宋" w:hAnsi="仿宋" w:hint="eastAsia"/>
          <w:sz w:val="32"/>
          <w:szCs w:val="32"/>
        </w:rPr>
        <w:t xml:space="preserve"> </w:t>
      </w:r>
      <w:r w:rsidR="000B0E75">
        <w:rPr>
          <w:rFonts w:ascii="仿宋" w:eastAsia="仿宋" w:hAnsi="仿宋" w:hint="eastAsia"/>
          <w:sz w:val="32"/>
          <w:szCs w:val="32"/>
        </w:rPr>
        <w:t>2020年</w:t>
      </w:r>
      <w:r w:rsidR="00076C13">
        <w:rPr>
          <w:rFonts w:ascii="仿宋" w:eastAsia="仿宋" w:hAnsi="仿宋" w:hint="eastAsia"/>
          <w:sz w:val="32"/>
          <w:szCs w:val="32"/>
        </w:rPr>
        <w:t>2</w:t>
      </w:r>
      <w:r w:rsidR="000B0E75">
        <w:rPr>
          <w:rFonts w:ascii="仿宋" w:eastAsia="仿宋" w:hAnsi="仿宋" w:hint="eastAsia"/>
          <w:sz w:val="32"/>
          <w:szCs w:val="32"/>
        </w:rPr>
        <w:t>月</w:t>
      </w:r>
      <w:r w:rsidR="00C559B9">
        <w:rPr>
          <w:rFonts w:ascii="仿宋" w:eastAsia="仿宋" w:hAnsi="仿宋" w:hint="eastAsia"/>
          <w:sz w:val="32"/>
          <w:szCs w:val="32"/>
        </w:rPr>
        <w:t>2</w:t>
      </w:r>
      <w:r w:rsidR="000B0E75">
        <w:rPr>
          <w:rFonts w:ascii="仿宋" w:eastAsia="仿宋" w:hAnsi="仿宋" w:hint="eastAsia"/>
          <w:sz w:val="32"/>
          <w:szCs w:val="32"/>
        </w:rPr>
        <w:t>日</w:t>
      </w:r>
    </w:p>
    <w:p w:rsidR="005A54EF" w:rsidRDefault="005A54EF" w:rsidP="009E0F8D">
      <w:pPr>
        <w:jc w:val="left"/>
        <w:rPr>
          <w:rFonts w:ascii="仿宋" w:eastAsia="仿宋" w:hAnsi="仿宋" w:hint="eastAsia"/>
          <w:sz w:val="32"/>
          <w:szCs w:val="32"/>
        </w:rPr>
      </w:pPr>
    </w:p>
    <w:p w:rsidR="005A54EF" w:rsidRDefault="005A54EF" w:rsidP="009E0F8D">
      <w:pPr>
        <w:jc w:val="left"/>
        <w:rPr>
          <w:rFonts w:ascii="仿宋" w:eastAsia="仿宋" w:hAnsi="仿宋" w:hint="eastAsia"/>
          <w:sz w:val="32"/>
          <w:szCs w:val="32"/>
        </w:rPr>
      </w:pPr>
    </w:p>
    <w:p w:rsidR="005A54EF" w:rsidRDefault="005A54EF" w:rsidP="009E0F8D">
      <w:pPr>
        <w:jc w:val="left"/>
        <w:rPr>
          <w:rFonts w:ascii="仿宋" w:eastAsia="仿宋" w:hAnsi="仿宋" w:hint="eastAsia"/>
          <w:sz w:val="32"/>
          <w:szCs w:val="32"/>
        </w:rPr>
      </w:pPr>
    </w:p>
    <w:p w:rsidR="005A54EF" w:rsidRDefault="005A54EF" w:rsidP="009E0F8D">
      <w:pPr>
        <w:jc w:val="left"/>
        <w:rPr>
          <w:rFonts w:ascii="仿宋" w:eastAsia="仿宋" w:hAnsi="仿宋" w:hint="eastAsia"/>
          <w:sz w:val="32"/>
          <w:szCs w:val="32"/>
        </w:rPr>
      </w:pPr>
    </w:p>
    <w:p w:rsidR="005A54EF" w:rsidRDefault="005A54EF" w:rsidP="009E0F8D">
      <w:pPr>
        <w:jc w:val="left"/>
        <w:rPr>
          <w:rFonts w:ascii="仿宋" w:eastAsia="仿宋" w:hAnsi="仿宋" w:hint="eastAsia"/>
          <w:sz w:val="32"/>
          <w:szCs w:val="32"/>
        </w:rPr>
      </w:pPr>
    </w:p>
    <w:p w:rsidR="005A54EF" w:rsidRDefault="005A54EF" w:rsidP="009E0F8D">
      <w:pPr>
        <w:jc w:val="left"/>
        <w:rPr>
          <w:rFonts w:ascii="仿宋" w:eastAsia="仿宋" w:hAnsi="仿宋" w:hint="eastAsia"/>
          <w:sz w:val="32"/>
          <w:szCs w:val="32"/>
        </w:rPr>
      </w:pPr>
    </w:p>
    <w:p w:rsidR="005A54EF" w:rsidRDefault="005A54EF" w:rsidP="009E0F8D">
      <w:pPr>
        <w:jc w:val="left"/>
        <w:rPr>
          <w:rFonts w:ascii="仿宋" w:eastAsia="仿宋" w:hAnsi="仿宋" w:hint="eastAsia"/>
          <w:sz w:val="32"/>
          <w:szCs w:val="32"/>
        </w:rPr>
      </w:pPr>
    </w:p>
    <w:p w:rsidR="005A54EF" w:rsidRDefault="005A54EF" w:rsidP="009E0F8D">
      <w:pPr>
        <w:jc w:val="left"/>
        <w:rPr>
          <w:rFonts w:ascii="仿宋" w:eastAsia="仿宋" w:hAnsi="仿宋" w:hint="eastAsia"/>
          <w:sz w:val="32"/>
          <w:szCs w:val="32"/>
        </w:rPr>
      </w:pPr>
    </w:p>
    <w:p w:rsidR="005A54EF" w:rsidRDefault="005A54EF" w:rsidP="009E0F8D">
      <w:pPr>
        <w:jc w:val="left"/>
        <w:rPr>
          <w:rFonts w:ascii="仿宋" w:eastAsia="仿宋" w:hAnsi="仿宋" w:hint="eastAsia"/>
          <w:sz w:val="32"/>
          <w:szCs w:val="32"/>
        </w:rPr>
      </w:pPr>
    </w:p>
    <w:p w:rsidR="005A54EF" w:rsidRPr="00EC488E" w:rsidRDefault="005A54EF" w:rsidP="005A54EF">
      <w:pPr>
        <w:spacing w:line="360" w:lineRule="auto"/>
        <w:ind w:left="158" w:hanging="158"/>
        <w:jc w:val="center"/>
        <w:rPr>
          <w:rFonts w:ascii="宋体" w:eastAsia="宋体" w:hAnsi="宋体"/>
          <w:b/>
          <w:bCs/>
          <w:sz w:val="32"/>
          <w:szCs w:val="32"/>
        </w:rPr>
      </w:pPr>
      <w:r>
        <w:rPr>
          <w:rFonts w:ascii="宋体" w:eastAsia="宋体" w:hAnsi="宋体" w:hint="eastAsia"/>
          <w:b/>
          <w:bCs/>
          <w:sz w:val="32"/>
          <w:szCs w:val="32"/>
        </w:rPr>
        <w:lastRenderedPageBreak/>
        <w:t>医学类专业</w:t>
      </w:r>
      <w:r w:rsidRPr="00EC488E">
        <w:rPr>
          <w:rFonts w:ascii="宋体" w:eastAsia="宋体" w:hAnsi="宋体" w:hint="eastAsia"/>
          <w:b/>
          <w:bCs/>
          <w:sz w:val="32"/>
          <w:szCs w:val="32"/>
        </w:rPr>
        <w:t>学习资料目录</w:t>
      </w:r>
    </w:p>
    <w:p w:rsidR="005A54EF" w:rsidRPr="00F958DA" w:rsidRDefault="005A54EF" w:rsidP="005A54EF">
      <w:pPr>
        <w:pStyle w:val="aa"/>
        <w:numPr>
          <w:ilvl w:val="0"/>
          <w:numId w:val="1"/>
        </w:numPr>
        <w:spacing w:line="360" w:lineRule="auto"/>
        <w:ind w:firstLineChars="0"/>
        <w:rPr>
          <w:rFonts w:ascii="宋体" w:eastAsia="宋体" w:hAnsi="宋体"/>
          <w:sz w:val="24"/>
          <w:szCs w:val="24"/>
        </w:rPr>
      </w:pPr>
      <w:r w:rsidRPr="00F958DA">
        <w:rPr>
          <w:rFonts w:ascii="宋体" w:eastAsia="宋体" w:hAnsi="宋体"/>
          <w:sz w:val="24"/>
          <w:szCs w:val="24"/>
        </w:rPr>
        <w:t>诊断学体格检查</w:t>
      </w:r>
      <w:r w:rsidRPr="00F958DA">
        <w:rPr>
          <w:rFonts w:ascii="宋体" w:eastAsia="宋体" w:hAnsi="宋体" w:hint="eastAsia"/>
          <w:sz w:val="24"/>
          <w:szCs w:val="24"/>
        </w:rPr>
        <w:t>：</w:t>
      </w:r>
      <w:r>
        <w:rPr>
          <w:rFonts w:ascii="宋体" w:eastAsia="宋体" w:hAnsi="宋体" w:hint="eastAsia"/>
          <w:sz w:val="24"/>
          <w:szCs w:val="24"/>
        </w:rPr>
        <w:t>下载</w:t>
      </w:r>
      <w:r w:rsidRPr="00F958DA">
        <w:rPr>
          <w:rFonts w:ascii="宋体" w:eastAsia="宋体" w:hAnsi="宋体"/>
          <w:sz w:val="24"/>
          <w:szCs w:val="24"/>
        </w:rPr>
        <w:t>学习通</w:t>
      </w:r>
      <w:r>
        <w:rPr>
          <w:rFonts w:ascii="宋体" w:eastAsia="宋体" w:hAnsi="宋体" w:hint="eastAsia"/>
          <w:sz w:val="24"/>
          <w:szCs w:val="24"/>
        </w:rPr>
        <w:t>a</w:t>
      </w:r>
      <w:r>
        <w:rPr>
          <w:rFonts w:ascii="宋体" w:eastAsia="宋体" w:hAnsi="宋体"/>
          <w:sz w:val="24"/>
          <w:szCs w:val="24"/>
        </w:rPr>
        <w:t>pp</w:t>
      </w:r>
      <w:r>
        <w:rPr>
          <w:rFonts w:ascii="宋体" w:eastAsia="宋体" w:hAnsi="宋体" w:hint="eastAsia"/>
          <w:sz w:val="24"/>
          <w:szCs w:val="24"/>
        </w:rPr>
        <w:t>，</w:t>
      </w:r>
      <w:r w:rsidRPr="00F958DA">
        <w:rPr>
          <w:rFonts w:ascii="宋体" w:eastAsia="宋体" w:hAnsi="宋体"/>
          <w:sz w:val="24"/>
          <w:szCs w:val="24"/>
        </w:rPr>
        <w:t>进入班级学习</w:t>
      </w:r>
      <w:r>
        <w:rPr>
          <w:rFonts w:ascii="宋体" w:eastAsia="宋体" w:hAnsi="宋体" w:hint="eastAsia"/>
          <w:sz w:val="24"/>
          <w:szCs w:val="24"/>
        </w:rPr>
        <w:t>（邀请码：6</w:t>
      </w:r>
      <w:r>
        <w:rPr>
          <w:rFonts w:ascii="宋体" w:eastAsia="宋体" w:hAnsi="宋体"/>
          <w:sz w:val="24"/>
          <w:szCs w:val="24"/>
        </w:rPr>
        <w:t>606809</w:t>
      </w:r>
      <w:r>
        <w:rPr>
          <w:rFonts w:ascii="宋体" w:eastAsia="宋体" w:hAnsi="宋体" w:hint="eastAsia"/>
          <w:sz w:val="24"/>
          <w:szCs w:val="24"/>
        </w:rPr>
        <w:t>）</w:t>
      </w:r>
    </w:p>
    <w:p w:rsidR="005A54EF" w:rsidRPr="00F958DA" w:rsidRDefault="005A54EF" w:rsidP="005A54EF">
      <w:pPr>
        <w:pStyle w:val="aa"/>
        <w:numPr>
          <w:ilvl w:val="0"/>
          <w:numId w:val="1"/>
        </w:numPr>
        <w:spacing w:line="360" w:lineRule="auto"/>
        <w:ind w:firstLineChars="0"/>
        <w:rPr>
          <w:rFonts w:ascii="宋体" w:eastAsia="宋体" w:hAnsi="宋体"/>
          <w:sz w:val="24"/>
          <w:szCs w:val="24"/>
        </w:rPr>
      </w:pPr>
      <w:r w:rsidRPr="00F958DA">
        <w:rPr>
          <w:rFonts w:ascii="宋体" w:eastAsia="宋体" w:hAnsi="宋体"/>
          <w:sz w:val="24"/>
          <w:szCs w:val="24"/>
        </w:rPr>
        <w:t>注册登录华中科技大学第一临床学院网站（网址：http://www.hust1st.com/）</w:t>
      </w:r>
      <w:r w:rsidRPr="00F958DA">
        <w:rPr>
          <w:rFonts w:ascii="宋体" w:eastAsia="宋体" w:hAnsi="宋体"/>
          <w:sz w:val="24"/>
          <w:szCs w:val="24"/>
        </w:rPr>
        <w:br/>
        <w:t>网站</w:t>
      </w:r>
      <w:r w:rsidRPr="00F958DA">
        <w:rPr>
          <w:rFonts w:ascii="宋体" w:eastAsia="宋体" w:hAnsi="宋体" w:hint="eastAsia"/>
          <w:sz w:val="24"/>
          <w:szCs w:val="24"/>
        </w:rPr>
        <w:t>首页“临床技能（实验）教学”模块中</w:t>
      </w:r>
      <w:r w:rsidRPr="00F958DA">
        <w:rPr>
          <w:rFonts w:ascii="宋体" w:eastAsia="宋体" w:hAnsi="宋体"/>
          <w:sz w:val="24"/>
          <w:szCs w:val="24"/>
        </w:rPr>
        <w:t>有较</w:t>
      </w:r>
      <w:r>
        <w:rPr>
          <w:rFonts w:ascii="宋体" w:eastAsia="宋体" w:hAnsi="宋体" w:hint="eastAsia"/>
          <w:sz w:val="24"/>
          <w:szCs w:val="24"/>
        </w:rPr>
        <w:t>丰富</w:t>
      </w:r>
      <w:r w:rsidRPr="00F958DA">
        <w:rPr>
          <w:rFonts w:ascii="宋体" w:eastAsia="宋体" w:hAnsi="宋体"/>
          <w:sz w:val="24"/>
          <w:szCs w:val="24"/>
        </w:rPr>
        <w:t>的临床技能学习资料</w:t>
      </w:r>
      <w:r w:rsidRPr="00F958DA">
        <w:rPr>
          <w:rFonts w:ascii="宋体" w:eastAsia="宋体" w:hAnsi="宋体" w:hint="eastAsia"/>
          <w:sz w:val="24"/>
          <w:szCs w:val="24"/>
        </w:rPr>
        <w:t>。</w:t>
      </w:r>
    </w:p>
    <w:p w:rsidR="005A54EF" w:rsidRPr="00F958DA" w:rsidRDefault="005A54EF" w:rsidP="005A54EF">
      <w:pPr>
        <w:pStyle w:val="aa"/>
        <w:numPr>
          <w:ilvl w:val="0"/>
          <w:numId w:val="1"/>
        </w:numPr>
        <w:spacing w:line="360" w:lineRule="auto"/>
        <w:ind w:firstLineChars="0"/>
        <w:rPr>
          <w:rFonts w:ascii="宋体" w:eastAsia="宋体" w:hAnsi="宋体"/>
          <w:sz w:val="24"/>
          <w:szCs w:val="24"/>
        </w:rPr>
      </w:pPr>
      <w:r w:rsidRPr="00F958DA">
        <w:rPr>
          <w:rFonts w:ascii="宋体" w:eastAsia="宋体" w:hAnsi="宋体"/>
          <w:sz w:val="24"/>
          <w:szCs w:val="24"/>
        </w:rPr>
        <w:t>医护临床技能大全（微信公众号</w:t>
      </w:r>
      <w:r w:rsidRPr="00F958DA">
        <w:rPr>
          <w:rFonts w:ascii="宋体" w:eastAsia="宋体" w:hAnsi="宋体" w:hint="eastAsia"/>
          <w:sz w:val="24"/>
          <w:szCs w:val="24"/>
        </w:rPr>
        <w:t>：健康接线员</w:t>
      </w:r>
      <w:r w:rsidRPr="00F958DA">
        <w:rPr>
          <w:rFonts w:ascii="宋体" w:eastAsia="宋体" w:hAnsi="宋体"/>
          <w:sz w:val="24"/>
          <w:szCs w:val="24"/>
        </w:rPr>
        <w:t>）</w:t>
      </w:r>
    </w:p>
    <w:p w:rsidR="005A54EF" w:rsidRPr="00F958DA" w:rsidRDefault="005A54EF" w:rsidP="005A54EF">
      <w:pPr>
        <w:pStyle w:val="aa"/>
        <w:spacing w:line="360" w:lineRule="auto"/>
        <w:ind w:left="158" w:firstLineChars="0" w:firstLine="0"/>
        <w:rPr>
          <w:rFonts w:ascii="宋体" w:eastAsia="宋体" w:hAnsi="宋体"/>
          <w:sz w:val="24"/>
          <w:szCs w:val="24"/>
        </w:rPr>
      </w:pPr>
      <w:r w:rsidRPr="00F958DA">
        <w:rPr>
          <w:rFonts w:ascii="宋体" w:eastAsia="宋体" w:hAnsi="宋体" w:hint="eastAsia"/>
          <w:sz w:val="24"/>
          <w:szCs w:val="24"/>
        </w:rPr>
        <w:t>公众号内含有较</w:t>
      </w:r>
      <w:r>
        <w:rPr>
          <w:rFonts w:ascii="宋体" w:eastAsia="宋体" w:hAnsi="宋体" w:hint="eastAsia"/>
          <w:sz w:val="24"/>
          <w:szCs w:val="24"/>
        </w:rPr>
        <w:t>丰富</w:t>
      </w:r>
      <w:r w:rsidRPr="00F958DA">
        <w:rPr>
          <w:rFonts w:ascii="宋体" w:eastAsia="宋体" w:hAnsi="宋体" w:hint="eastAsia"/>
          <w:sz w:val="24"/>
          <w:szCs w:val="24"/>
        </w:rPr>
        <w:t>的临床技能</w:t>
      </w:r>
      <w:r w:rsidRPr="00F958DA">
        <w:rPr>
          <w:rFonts w:ascii="宋体" w:eastAsia="宋体" w:hAnsi="宋体"/>
          <w:sz w:val="24"/>
          <w:szCs w:val="24"/>
        </w:rPr>
        <w:t>学习资料</w:t>
      </w:r>
      <w:r w:rsidRPr="00F958DA">
        <w:rPr>
          <w:rFonts w:ascii="宋体" w:eastAsia="宋体" w:hAnsi="宋体" w:hint="eastAsia"/>
          <w:sz w:val="24"/>
          <w:szCs w:val="24"/>
        </w:rPr>
        <w:t>。</w:t>
      </w:r>
    </w:p>
    <w:p w:rsidR="005A54EF" w:rsidRDefault="005A54EF" w:rsidP="005A54EF">
      <w:pPr>
        <w:spacing w:line="360" w:lineRule="auto"/>
        <w:rPr>
          <w:rFonts w:ascii="宋体" w:eastAsia="宋体" w:hAnsi="宋体"/>
          <w:sz w:val="24"/>
          <w:szCs w:val="24"/>
        </w:rPr>
      </w:pPr>
      <w:r>
        <w:rPr>
          <w:rFonts w:ascii="宋体" w:eastAsia="宋体" w:hAnsi="宋体"/>
          <w:sz w:val="24"/>
          <w:szCs w:val="24"/>
        </w:rPr>
        <w:t>4</w:t>
      </w:r>
      <w:r w:rsidRPr="00F958DA">
        <w:rPr>
          <w:rFonts w:ascii="宋体" w:eastAsia="宋体" w:hAnsi="宋体"/>
          <w:sz w:val="24"/>
          <w:szCs w:val="24"/>
        </w:rPr>
        <w:t>.</w:t>
      </w:r>
      <w:r w:rsidRPr="00F958DA">
        <w:rPr>
          <w:rFonts w:ascii="宋体" w:eastAsia="宋体" w:hAnsi="宋体" w:hint="eastAsia"/>
          <w:sz w:val="24"/>
          <w:szCs w:val="24"/>
        </w:rPr>
        <w:t>《</w:t>
      </w:r>
      <w:r w:rsidRPr="00F958DA">
        <w:rPr>
          <w:rFonts w:ascii="宋体" w:eastAsia="宋体" w:hAnsi="宋体"/>
          <w:sz w:val="24"/>
          <w:szCs w:val="24"/>
        </w:rPr>
        <w:t>中国医学生临床技能操作</w:t>
      </w:r>
      <w:r w:rsidRPr="00F958DA">
        <w:rPr>
          <w:rFonts w:ascii="宋体" w:eastAsia="宋体" w:hAnsi="宋体" w:hint="eastAsia"/>
          <w:sz w:val="24"/>
          <w:szCs w:val="24"/>
        </w:rPr>
        <w:t>指南》（人卫出版社）电子书及技能操作</w:t>
      </w:r>
      <w:r w:rsidRPr="00F958DA">
        <w:rPr>
          <w:rFonts w:ascii="宋体" w:eastAsia="宋体" w:hAnsi="宋体"/>
          <w:sz w:val="24"/>
          <w:szCs w:val="24"/>
        </w:rPr>
        <w:t>视频</w:t>
      </w:r>
    </w:p>
    <w:p w:rsidR="005A54EF" w:rsidRDefault="005A54EF" w:rsidP="005A54EF">
      <w:pPr>
        <w:spacing w:line="360" w:lineRule="auto"/>
        <w:rPr>
          <w:rFonts w:ascii="宋体" w:eastAsia="宋体" w:hAnsi="宋体"/>
          <w:sz w:val="24"/>
          <w:szCs w:val="24"/>
        </w:rPr>
      </w:pPr>
      <w:r>
        <w:rPr>
          <w:rFonts w:ascii="宋体" w:eastAsia="宋体" w:hAnsi="宋体"/>
          <w:sz w:val="24"/>
          <w:szCs w:val="24"/>
        </w:rPr>
        <w:t>5</w:t>
      </w:r>
      <w:r w:rsidRPr="00F958DA">
        <w:rPr>
          <w:rFonts w:ascii="宋体" w:eastAsia="宋体" w:hAnsi="宋体"/>
          <w:sz w:val="24"/>
          <w:szCs w:val="24"/>
        </w:rPr>
        <w:t>.</w:t>
      </w:r>
      <w:r w:rsidRPr="00F958DA">
        <w:rPr>
          <w:rFonts w:ascii="宋体" w:eastAsia="宋体" w:hAnsi="宋体" w:hint="eastAsia"/>
          <w:sz w:val="24"/>
          <w:szCs w:val="24"/>
        </w:rPr>
        <w:t>第九版医学相关教材（人卫出版社）</w:t>
      </w:r>
    </w:p>
    <w:p w:rsidR="005A54EF" w:rsidRPr="00F958DA" w:rsidRDefault="005A54EF" w:rsidP="005A54EF">
      <w:pPr>
        <w:spacing w:line="360" w:lineRule="auto"/>
        <w:rPr>
          <w:rFonts w:ascii="宋体" w:eastAsia="宋体" w:hAnsi="宋体"/>
          <w:sz w:val="24"/>
          <w:szCs w:val="24"/>
        </w:rPr>
      </w:pPr>
      <w:r>
        <w:rPr>
          <w:rFonts w:ascii="宋体" w:eastAsia="宋体" w:hAnsi="宋体"/>
          <w:sz w:val="24"/>
          <w:szCs w:val="24"/>
        </w:rPr>
        <w:t>6</w:t>
      </w:r>
      <w:r w:rsidRPr="00F958DA">
        <w:rPr>
          <w:rFonts w:ascii="宋体" w:eastAsia="宋体" w:hAnsi="宋体"/>
          <w:sz w:val="24"/>
          <w:szCs w:val="24"/>
        </w:rPr>
        <w:t>.2018</w:t>
      </w:r>
      <w:r w:rsidRPr="00F958DA">
        <w:rPr>
          <w:rFonts w:ascii="宋体" w:eastAsia="宋体" w:hAnsi="宋体" w:hint="eastAsia"/>
          <w:sz w:val="24"/>
          <w:szCs w:val="24"/>
        </w:rPr>
        <w:t>年临床执业医师资格考试相关课程指导-银成教育</w:t>
      </w:r>
    </w:p>
    <w:p w:rsidR="005A54EF" w:rsidRPr="00F958DA" w:rsidRDefault="005A54EF" w:rsidP="005A54EF">
      <w:pPr>
        <w:spacing w:line="360" w:lineRule="auto"/>
        <w:rPr>
          <w:rFonts w:ascii="宋体" w:eastAsia="宋体" w:hAnsi="宋体"/>
          <w:sz w:val="24"/>
          <w:szCs w:val="24"/>
        </w:rPr>
      </w:pPr>
      <w:r>
        <w:rPr>
          <w:rFonts w:ascii="宋体" w:eastAsia="宋体" w:hAnsi="宋体"/>
          <w:sz w:val="24"/>
          <w:szCs w:val="24"/>
        </w:rPr>
        <w:t>7</w:t>
      </w:r>
      <w:r w:rsidRPr="00F958DA">
        <w:rPr>
          <w:rFonts w:ascii="宋体" w:eastAsia="宋体" w:hAnsi="宋体"/>
          <w:sz w:val="24"/>
          <w:szCs w:val="24"/>
        </w:rPr>
        <w:t>. 2016</w:t>
      </w:r>
      <w:r w:rsidRPr="00F958DA">
        <w:rPr>
          <w:rFonts w:ascii="宋体" w:eastAsia="宋体" w:hAnsi="宋体" w:hint="eastAsia"/>
          <w:sz w:val="24"/>
          <w:szCs w:val="24"/>
        </w:rPr>
        <w:t>年临床执业医师资格技能考试相关课程指导-银成教育</w:t>
      </w:r>
    </w:p>
    <w:p w:rsidR="005A54EF" w:rsidRDefault="005A54EF" w:rsidP="005A54EF">
      <w:pPr>
        <w:spacing w:line="360" w:lineRule="auto"/>
        <w:rPr>
          <w:rFonts w:ascii="宋体" w:eastAsia="宋体" w:hAnsi="宋体"/>
          <w:sz w:val="24"/>
          <w:szCs w:val="24"/>
        </w:rPr>
      </w:pPr>
      <w:r>
        <w:rPr>
          <w:rFonts w:ascii="宋体" w:eastAsia="宋体" w:hAnsi="宋体"/>
          <w:sz w:val="24"/>
          <w:szCs w:val="24"/>
        </w:rPr>
        <w:t>8</w:t>
      </w:r>
      <w:r w:rsidRPr="00F958DA">
        <w:rPr>
          <w:rFonts w:ascii="宋体" w:eastAsia="宋体" w:hAnsi="宋体"/>
          <w:sz w:val="24"/>
          <w:szCs w:val="24"/>
        </w:rPr>
        <w:t>.2017</w:t>
      </w:r>
      <w:r w:rsidRPr="00F958DA">
        <w:rPr>
          <w:rFonts w:ascii="宋体" w:eastAsia="宋体" w:hAnsi="宋体" w:hint="eastAsia"/>
          <w:sz w:val="24"/>
          <w:szCs w:val="24"/>
        </w:rPr>
        <w:t>年中医执业医师资格考试相关课程指导-医学教育网</w:t>
      </w:r>
    </w:p>
    <w:p w:rsidR="005A54EF" w:rsidRDefault="005A54EF" w:rsidP="005A54EF">
      <w:pPr>
        <w:spacing w:line="360" w:lineRule="auto"/>
        <w:rPr>
          <w:rFonts w:ascii="宋体" w:eastAsia="宋体" w:hAnsi="宋体"/>
          <w:sz w:val="24"/>
          <w:szCs w:val="24"/>
        </w:rPr>
      </w:pPr>
      <w:r>
        <w:rPr>
          <w:rFonts w:ascii="宋体" w:eastAsia="宋体" w:hAnsi="宋体"/>
          <w:sz w:val="24"/>
          <w:szCs w:val="24"/>
        </w:rPr>
        <w:t>9</w:t>
      </w:r>
      <w:r w:rsidRPr="00F958DA">
        <w:rPr>
          <w:rFonts w:ascii="宋体" w:eastAsia="宋体" w:hAnsi="宋体"/>
          <w:sz w:val="24"/>
          <w:szCs w:val="24"/>
        </w:rPr>
        <w:t>.</w:t>
      </w:r>
      <w:r>
        <w:rPr>
          <w:rFonts w:ascii="宋体" w:eastAsia="宋体" w:hAnsi="宋体" w:hint="eastAsia"/>
          <w:sz w:val="24"/>
          <w:szCs w:val="24"/>
        </w:rPr>
        <w:t>《中医内科学》、《西医内科学》学习资料与练习题</w:t>
      </w:r>
    </w:p>
    <w:p w:rsidR="005A54EF" w:rsidRDefault="005A54EF" w:rsidP="005A54EF">
      <w:pPr>
        <w:spacing w:line="360" w:lineRule="auto"/>
        <w:rPr>
          <w:rFonts w:ascii="宋体" w:eastAsia="宋体" w:hAnsi="宋体"/>
          <w:sz w:val="24"/>
          <w:szCs w:val="24"/>
        </w:rPr>
      </w:pPr>
      <w:r>
        <w:rPr>
          <w:rFonts w:ascii="宋体" w:eastAsia="宋体" w:hAnsi="宋体" w:hint="eastAsia"/>
          <w:sz w:val="24"/>
          <w:szCs w:val="24"/>
        </w:rPr>
        <w:t>《2</w:t>
      </w:r>
      <w:r>
        <w:rPr>
          <w:rFonts w:ascii="宋体" w:eastAsia="宋体" w:hAnsi="宋体"/>
          <w:sz w:val="24"/>
          <w:szCs w:val="24"/>
        </w:rPr>
        <w:t>016</w:t>
      </w:r>
      <w:r>
        <w:rPr>
          <w:rFonts w:ascii="宋体" w:eastAsia="宋体" w:hAnsi="宋体" w:hint="eastAsia"/>
          <w:sz w:val="24"/>
          <w:szCs w:val="24"/>
        </w:rPr>
        <w:t xml:space="preserve">中西医结合执业医师资格考试医学综合试题金典》诊断学基础  试题 </w:t>
      </w:r>
    </w:p>
    <w:p w:rsidR="005A54EF" w:rsidRDefault="005A54EF" w:rsidP="005A54EF">
      <w:pPr>
        <w:spacing w:line="360" w:lineRule="auto"/>
        <w:rPr>
          <w:rFonts w:ascii="宋体" w:eastAsia="宋体" w:hAnsi="宋体"/>
          <w:sz w:val="24"/>
          <w:szCs w:val="24"/>
        </w:rPr>
      </w:pPr>
      <w:r>
        <w:rPr>
          <w:rFonts w:ascii="宋体" w:eastAsia="宋体" w:hAnsi="宋体" w:hint="eastAsia"/>
          <w:sz w:val="24"/>
          <w:szCs w:val="24"/>
        </w:rPr>
        <w:t>《2</w:t>
      </w:r>
      <w:r>
        <w:rPr>
          <w:rFonts w:ascii="宋体" w:eastAsia="宋体" w:hAnsi="宋体"/>
          <w:sz w:val="24"/>
          <w:szCs w:val="24"/>
        </w:rPr>
        <w:t>017</w:t>
      </w:r>
      <w:r>
        <w:rPr>
          <w:rFonts w:ascii="宋体" w:eastAsia="宋体" w:hAnsi="宋体" w:hint="eastAsia"/>
          <w:sz w:val="24"/>
          <w:szCs w:val="24"/>
        </w:rPr>
        <w:t>中西医结合执业助理医师资格考试医学综合试题金典》诊断学基础 试题</w:t>
      </w:r>
    </w:p>
    <w:p w:rsidR="005A54EF" w:rsidRDefault="005A54EF" w:rsidP="005A54EF">
      <w:pPr>
        <w:spacing w:line="360" w:lineRule="auto"/>
        <w:rPr>
          <w:rFonts w:ascii="宋体" w:eastAsia="宋体" w:hAnsi="宋体"/>
          <w:sz w:val="24"/>
          <w:szCs w:val="24"/>
        </w:rPr>
      </w:pPr>
      <w:r>
        <w:rPr>
          <w:rFonts w:ascii="宋体" w:eastAsia="宋体" w:hAnsi="宋体" w:hint="eastAsia"/>
          <w:sz w:val="24"/>
          <w:szCs w:val="24"/>
        </w:rPr>
        <w:t>《2</w:t>
      </w:r>
      <w:r>
        <w:rPr>
          <w:rFonts w:ascii="宋体" w:eastAsia="宋体" w:hAnsi="宋体"/>
          <w:sz w:val="24"/>
          <w:szCs w:val="24"/>
        </w:rPr>
        <w:t>017</w:t>
      </w:r>
      <w:r>
        <w:rPr>
          <w:rFonts w:ascii="宋体" w:eastAsia="宋体" w:hAnsi="宋体" w:hint="eastAsia"/>
          <w:sz w:val="24"/>
          <w:szCs w:val="24"/>
        </w:rPr>
        <w:t>中医执业医师资格考试 医学综合试题金典》中医外科学  试题</w:t>
      </w:r>
    </w:p>
    <w:p w:rsidR="005A54EF" w:rsidRDefault="005A54EF" w:rsidP="005A54EF">
      <w:pPr>
        <w:spacing w:line="360" w:lineRule="auto"/>
        <w:rPr>
          <w:rFonts w:ascii="宋体" w:eastAsia="宋体" w:hAnsi="宋体"/>
          <w:sz w:val="24"/>
          <w:szCs w:val="24"/>
        </w:rPr>
      </w:pPr>
      <w:r>
        <w:rPr>
          <w:rFonts w:ascii="宋体" w:eastAsia="宋体" w:hAnsi="宋体" w:hint="eastAsia"/>
          <w:sz w:val="24"/>
          <w:szCs w:val="24"/>
        </w:rPr>
        <w:t>《2</w:t>
      </w:r>
      <w:r>
        <w:rPr>
          <w:rFonts w:ascii="宋体" w:eastAsia="宋体" w:hAnsi="宋体"/>
          <w:sz w:val="24"/>
          <w:szCs w:val="24"/>
        </w:rPr>
        <w:t>017</w:t>
      </w:r>
      <w:r>
        <w:rPr>
          <w:rFonts w:ascii="宋体" w:eastAsia="宋体" w:hAnsi="宋体" w:hint="eastAsia"/>
          <w:sz w:val="24"/>
          <w:szCs w:val="24"/>
        </w:rPr>
        <w:t>中医执业医师资格考试 医学综合试题金典》中医内科学  试题</w:t>
      </w:r>
    </w:p>
    <w:p w:rsidR="005A54EF" w:rsidRDefault="005A54EF" w:rsidP="005A54EF">
      <w:pPr>
        <w:spacing w:line="360" w:lineRule="auto"/>
        <w:rPr>
          <w:rFonts w:ascii="宋体" w:eastAsia="宋体" w:hAnsi="宋体"/>
          <w:sz w:val="24"/>
          <w:szCs w:val="24"/>
        </w:rPr>
      </w:pPr>
      <w:r>
        <w:rPr>
          <w:rFonts w:ascii="宋体" w:eastAsia="宋体" w:hAnsi="宋体" w:hint="eastAsia"/>
          <w:sz w:val="24"/>
          <w:szCs w:val="24"/>
        </w:rPr>
        <w:t>《2</w:t>
      </w:r>
      <w:r>
        <w:rPr>
          <w:rFonts w:ascii="宋体" w:eastAsia="宋体" w:hAnsi="宋体"/>
          <w:sz w:val="24"/>
          <w:szCs w:val="24"/>
        </w:rPr>
        <w:t>017</w:t>
      </w:r>
      <w:r>
        <w:rPr>
          <w:rFonts w:ascii="宋体" w:eastAsia="宋体" w:hAnsi="宋体" w:hint="eastAsia"/>
          <w:sz w:val="24"/>
          <w:szCs w:val="24"/>
        </w:rPr>
        <w:t>中医执业医师资格考试 医学综合试题金典》中医妇科学  试题</w:t>
      </w:r>
    </w:p>
    <w:p w:rsidR="005A54EF" w:rsidRPr="00DA542A" w:rsidRDefault="005A54EF" w:rsidP="005A54EF">
      <w:pPr>
        <w:spacing w:line="360" w:lineRule="auto"/>
        <w:rPr>
          <w:rFonts w:ascii="宋体" w:eastAsia="宋体" w:hAnsi="宋体"/>
          <w:sz w:val="24"/>
          <w:szCs w:val="24"/>
        </w:rPr>
      </w:pPr>
      <w:r>
        <w:rPr>
          <w:rFonts w:ascii="宋体" w:eastAsia="宋体" w:hAnsi="宋体" w:hint="eastAsia"/>
          <w:sz w:val="24"/>
          <w:szCs w:val="24"/>
        </w:rPr>
        <w:t>《2</w:t>
      </w:r>
      <w:r>
        <w:rPr>
          <w:rFonts w:ascii="宋体" w:eastAsia="宋体" w:hAnsi="宋体"/>
          <w:sz w:val="24"/>
          <w:szCs w:val="24"/>
        </w:rPr>
        <w:t>017</w:t>
      </w:r>
      <w:r>
        <w:rPr>
          <w:rFonts w:ascii="宋体" w:eastAsia="宋体" w:hAnsi="宋体" w:hint="eastAsia"/>
          <w:sz w:val="24"/>
          <w:szCs w:val="24"/>
        </w:rPr>
        <w:t>中医执业医师资格考试 医学综合试题金典》针灸学 试题</w:t>
      </w:r>
    </w:p>
    <w:p w:rsidR="005A54EF" w:rsidRDefault="005A54EF" w:rsidP="005A54EF">
      <w:pPr>
        <w:spacing w:line="360" w:lineRule="auto"/>
        <w:rPr>
          <w:rFonts w:ascii="宋体" w:eastAsia="宋体" w:hAnsi="宋体"/>
          <w:sz w:val="24"/>
          <w:szCs w:val="24"/>
        </w:rPr>
      </w:pPr>
      <w:r>
        <w:rPr>
          <w:rFonts w:ascii="宋体" w:eastAsia="宋体" w:hAnsi="宋体" w:hint="eastAsia"/>
          <w:sz w:val="24"/>
          <w:szCs w:val="24"/>
        </w:rPr>
        <w:t>《2</w:t>
      </w:r>
      <w:r>
        <w:rPr>
          <w:rFonts w:ascii="宋体" w:eastAsia="宋体" w:hAnsi="宋体"/>
          <w:sz w:val="24"/>
          <w:szCs w:val="24"/>
        </w:rPr>
        <w:t>017</w:t>
      </w:r>
      <w:r>
        <w:rPr>
          <w:rFonts w:ascii="宋体" w:eastAsia="宋体" w:hAnsi="宋体" w:hint="eastAsia"/>
          <w:sz w:val="24"/>
          <w:szCs w:val="24"/>
        </w:rPr>
        <w:t>中医执业医师资格考试 医学综合试题金典》内科学  试题</w:t>
      </w:r>
    </w:p>
    <w:p w:rsidR="005A54EF" w:rsidRDefault="005A54EF" w:rsidP="005A54EF">
      <w:pPr>
        <w:spacing w:line="360" w:lineRule="auto"/>
        <w:rPr>
          <w:rFonts w:ascii="宋体" w:eastAsia="宋体" w:hAnsi="宋体"/>
          <w:sz w:val="24"/>
          <w:szCs w:val="24"/>
        </w:rPr>
      </w:pPr>
      <w:r>
        <w:rPr>
          <w:rFonts w:ascii="宋体" w:eastAsia="宋体" w:hAnsi="宋体" w:hint="eastAsia"/>
          <w:sz w:val="24"/>
          <w:szCs w:val="24"/>
        </w:rPr>
        <w:t>《2</w:t>
      </w:r>
      <w:r>
        <w:rPr>
          <w:rFonts w:ascii="宋体" w:eastAsia="宋体" w:hAnsi="宋体"/>
          <w:sz w:val="24"/>
          <w:szCs w:val="24"/>
        </w:rPr>
        <w:t>017</w:t>
      </w:r>
      <w:r>
        <w:rPr>
          <w:rFonts w:ascii="宋体" w:eastAsia="宋体" w:hAnsi="宋体" w:hint="eastAsia"/>
          <w:sz w:val="24"/>
          <w:szCs w:val="24"/>
        </w:rPr>
        <w:t xml:space="preserve">中医执业医师资格考试 医学综合试题金典》传染病学 试题 </w:t>
      </w:r>
    </w:p>
    <w:p w:rsidR="005A54EF" w:rsidRDefault="005A54EF" w:rsidP="005A54EF">
      <w:pPr>
        <w:spacing w:line="360" w:lineRule="auto"/>
        <w:rPr>
          <w:rFonts w:ascii="宋体" w:eastAsia="宋体" w:hAnsi="宋体"/>
          <w:sz w:val="24"/>
          <w:szCs w:val="24"/>
        </w:rPr>
      </w:pPr>
      <w:r>
        <w:rPr>
          <w:rFonts w:ascii="宋体" w:eastAsia="宋体" w:hAnsi="宋体" w:hint="eastAsia"/>
          <w:sz w:val="24"/>
          <w:szCs w:val="24"/>
        </w:rPr>
        <w:t>1</w:t>
      </w:r>
      <w:r>
        <w:rPr>
          <w:rFonts w:ascii="宋体" w:eastAsia="宋体" w:hAnsi="宋体"/>
          <w:sz w:val="24"/>
          <w:szCs w:val="24"/>
        </w:rPr>
        <w:t>0.</w:t>
      </w:r>
      <w:r w:rsidRPr="00F958DA">
        <w:rPr>
          <w:rFonts w:ascii="宋体" w:eastAsia="宋体" w:hAnsi="宋体"/>
          <w:sz w:val="24"/>
          <w:szCs w:val="24"/>
        </w:rPr>
        <w:t>2018</w:t>
      </w:r>
      <w:r w:rsidRPr="00F958DA">
        <w:rPr>
          <w:rFonts w:ascii="宋体" w:eastAsia="宋体" w:hAnsi="宋体" w:hint="eastAsia"/>
          <w:sz w:val="24"/>
          <w:szCs w:val="24"/>
        </w:rPr>
        <w:t>年执业医师资格考试</w:t>
      </w:r>
      <w:r>
        <w:rPr>
          <w:rFonts w:ascii="宋体" w:eastAsia="宋体" w:hAnsi="宋体" w:hint="eastAsia"/>
          <w:sz w:val="24"/>
          <w:szCs w:val="24"/>
        </w:rPr>
        <w:t>模拟试卷及高频考点（临床、中医、中西医）</w:t>
      </w:r>
    </w:p>
    <w:p w:rsidR="005A54EF" w:rsidRDefault="005A54EF" w:rsidP="005A54EF">
      <w:pPr>
        <w:spacing w:line="360" w:lineRule="auto"/>
        <w:rPr>
          <w:rFonts w:ascii="宋体" w:eastAsia="宋体" w:hAnsi="宋体"/>
          <w:sz w:val="24"/>
          <w:szCs w:val="24"/>
        </w:rPr>
      </w:pPr>
    </w:p>
    <w:p w:rsidR="005A54EF" w:rsidRDefault="005A54EF" w:rsidP="005A54EF">
      <w:pPr>
        <w:spacing w:line="360" w:lineRule="auto"/>
        <w:rPr>
          <w:rFonts w:ascii="宋体" w:eastAsia="宋体" w:hAnsi="宋体"/>
          <w:sz w:val="24"/>
          <w:szCs w:val="24"/>
        </w:rPr>
      </w:pPr>
      <w:r w:rsidRPr="00F958DA">
        <w:rPr>
          <w:rFonts w:ascii="宋体" w:eastAsia="宋体" w:hAnsi="宋体" w:hint="eastAsia"/>
          <w:sz w:val="24"/>
          <w:szCs w:val="24"/>
        </w:rPr>
        <w:t>（</w:t>
      </w:r>
      <w:r>
        <w:rPr>
          <w:rFonts w:ascii="宋体" w:eastAsia="宋体" w:hAnsi="宋体" w:hint="eastAsia"/>
          <w:sz w:val="24"/>
          <w:szCs w:val="24"/>
        </w:rPr>
        <w:t>序号</w:t>
      </w:r>
      <w:r>
        <w:rPr>
          <w:rFonts w:ascii="宋体" w:eastAsia="宋体" w:hAnsi="宋体"/>
          <w:sz w:val="24"/>
          <w:szCs w:val="24"/>
        </w:rPr>
        <w:t>4</w:t>
      </w:r>
      <w:r>
        <w:rPr>
          <w:rFonts w:ascii="宋体" w:eastAsia="宋体" w:hAnsi="宋体" w:hint="eastAsia"/>
          <w:sz w:val="24"/>
          <w:szCs w:val="24"/>
        </w:rPr>
        <w:t>-</w:t>
      </w:r>
      <w:r>
        <w:rPr>
          <w:rFonts w:ascii="宋体" w:eastAsia="宋体" w:hAnsi="宋体"/>
          <w:sz w:val="24"/>
          <w:szCs w:val="24"/>
        </w:rPr>
        <w:t>10</w:t>
      </w:r>
      <w:r>
        <w:rPr>
          <w:rFonts w:ascii="宋体" w:eastAsia="宋体" w:hAnsi="宋体" w:hint="eastAsia"/>
          <w:sz w:val="24"/>
          <w:szCs w:val="24"/>
        </w:rPr>
        <w:t>均可在</w:t>
      </w:r>
      <w:r w:rsidRPr="00F958DA">
        <w:rPr>
          <w:rFonts w:ascii="宋体" w:eastAsia="宋体" w:hAnsi="宋体"/>
          <w:sz w:val="24"/>
          <w:szCs w:val="24"/>
        </w:rPr>
        <w:t>百度网盘下载</w:t>
      </w:r>
      <w:r>
        <w:rPr>
          <w:rFonts w:ascii="宋体" w:eastAsia="宋体" w:hAnsi="宋体" w:hint="eastAsia"/>
          <w:sz w:val="24"/>
          <w:szCs w:val="24"/>
        </w:rPr>
        <w:t>：</w:t>
      </w:r>
    </w:p>
    <w:p w:rsidR="005A54EF" w:rsidRPr="00122215" w:rsidRDefault="005A54EF" w:rsidP="005A54EF">
      <w:pPr>
        <w:spacing w:line="360" w:lineRule="auto"/>
        <w:rPr>
          <w:rFonts w:ascii="宋体" w:eastAsia="宋体" w:hAnsi="宋体"/>
          <w:sz w:val="24"/>
          <w:szCs w:val="24"/>
        </w:rPr>
      </w:pPr>
      <w:r w:rsidRPr="00122215">
        <w:rPr>
          <w:rFonts w:ascii="宋体" w:eastAsia="宋体" w:hAnsi="宋体" w:hint="eastAsia"/>
          <w:sz w:val="24"/>
          <w:szCs w:val="24"/>
        </w:rPr>
        <w:t>链接：</w:t>
      </w:r>
      <w:r w:rsidRPr="00122215">
        <w:rPr>
          <w:rFonts w:ascii="宋体" w:eastAsia="宋体" w:hAnsi="宋体"/>
          <w:sz w:val="24"/>
          <w:szCs w:val="24"/>
        </w:rPr>
        <w:t xml:space="preserve">https://pan.baidu.com/s/1ApIaAOYbRVWu7M-BK7U5hw </w:t>
      </w:r>
      <w:r>
        <w:rPr>
          <w:rFonts w:ascii="宋体" w:eastAsia="宋体" w:hAnsi="宋体" w:hint="eastAsia"/>
          <w:sz w:val="24"/>
          <w:szCs w:val="24"/>
        </w:rPr>
        <w:t xml:space="preserve"> </w:t>
      </w:r>
      <w:r w:rsidRPr="00122215">
        <w:rPr>
          <w:rFonts w:ascii="宋体" w:eastAsia="宋体" w:hAnsi="宋体" w:hint="eastAsia"/>
          <w:sz w:val="24"/>
          <w:szCs w:val="24"/>
        </w:rPr>
        <w:t>提取码：</w:t>
      </w:r>
      <w:r w:rsidRPr="00122215">
        <w:rPr>
          <w:rFonts w:ascii="宋体" w:eastAsia="宋体" w:hAnsi="宋体"/>
          <w:sz w:val="24"/>
          <w:szCs w:val="24"/>
        </w:rPr>
        <w:t xml:space="preserve">120e </w:t>
      </w:r>
      <w:r w:rsidRPr="00F958DA">
        <w:rPr>
          <w:rFonts w:ascii="宋体" w:eastAsia="宋体" w:hAnsi="宋体" w:hint="eastAsia"/>
          <w:sz w:val="24"/>
          <w:szCs w:val="24"/>
        </w:rPr>
        <w:t>）</w:t>
      </w:r>
    </w:p>
    <w:p w:rsidR="005A54EF" w:rsidRPr="00A2272C" w:rsidRDefault="005A54EF" w:rsidP="005A54EF">
      <w:pPr>
        <w:spacing w:line="360" w:lineRule="auto"/>
        <w:rPr>
          <w:rFonts w:ascii="宋体" w:eastAsia="宋体" w:hAnsi="宋体"/>
          <w:sz w:val="24"/>
          <w:szCs w:val="24"/>
        </w:rPr>
      </w:pPr>
    </w:p>
    <w:p w:rsidR="005A54EF" w:rsidRPr="00E927E0" w:rsidRDefault="005A54EF" w:rsidP="005A54EF">
      <w:pPr>
        <w:spacing w:line="360" w:lineRule="auto"/>
        <w:rPr>
          <w:rFonts w:ascii="宋体" w:eastAsia="宋体" w:hAnsi="宋体"/>
          <w:sz w:val="24"/>
          <w:szCs w:val="24"/>
        </w:rPr>
      </w:pPr>
      <w:r w:rsidRPr="00E927E0">
        <w:rPr>
          <w:rFonts w:ascii="宋体" w:eastAsia="宋体" w:hAnsi="宋体"/>
          <w:sz w:val="24"/>
          <w:szCs w:val="24"/>
        </w:rPr>
        <w:t>11.</w:t>
      </w:r>
      <w:r w:rsidRPr="00E927E0">
        <w:rPr>
          <w:rFonts w:ascii="宋体" w:eastAsia="宋体" w:hAnsi="宋体" w:hint="eastAsia"/>
          <w:sz w:val="24"/>
          <w:szCs w:val="24"/>
        </w:rPr>
        <w:t>医学相关网络课程</w:t>
      </w:r>
      <w:bookmarkStart w:id="0" w:name="_GoBack"/>
      <w:bookmarkEnd w:id="0"/>
    </w:p>
    <w:p w:rsidR="005A54EF" w:rsidRPr="00B2352B" w:rsidRDefault="005A54EF" w:rsidP="005A54EF">
      <w:pPr>
        <w:spacing w:line="360" w:lineRule="auto"/>
        <w:rPr>
          <w:rFonts w:ascii="宋体" w:eastAsia="宋体" w:hAnsi="宋体"/>
          <w:b/>
          <w:szCs w:val="21"/>
        </w:rPr>
      </w:pPr>
      <w:r w:rsidRPr="00B2352B">
        <w:rPr>
          <w:rFonts w:ascii="宋体" w:eastAsia="宋体" w:hAnsi="宋体" w:hint="eastAsia"/>
          <w:b/>
          <w:szCs w:val="21"/>
        </w:rPr>
        <w:t>（1）学校已上线的相关课程</w:t>
      </w:r>
    </w:p>
    <w:p w:rsidR="005A54EF" w:rsidRDefault="005A54EF" w:rsidP="005A54EF">
      <w:pPr>
        <w:spacing w:line="360" w:lineRule="auto"/>
        <w:rPr>
          <w:rFonts w:ascii="宋体" w:eastAsia="宋体" w:hAnsi="宋体"/>
          <w:b/>
          <w:szCs w:val="21"/>
        </w:rPr>
      </w:pPr>
    </w:p>
    <w:p w:rsidR="005A54EF" w:rsidRPr="008A4C2F" w:rsidRDefault="005A54EF" w:rsidP="005A54EF">
      <w:pPr>
        <w:spacing w:line="360" w:lineRule="auto"/>
        <w:rPr>
          <w:rFonts w:ascii="宋体" w:eastAsia="宋体" w:hAnsi="宋体"/>
          <w:b/>
          <w:szCs w:val="21"/>
        </w:rPr>
      </w:pPr>
    </w:p>
    <w:tbl>
      <w:tblPr>
        <w:tblpPr w:leftFromText="180" w:rightFromText="180" w:vertAnchor="text" w:horzAnchor="margin" w:tblpXSpec="center" w:tblpY="281"/>
        <w:tblW w:w="10133" w:type="dxa"/>
        <w:tblLayout w:type="fixed"/>
        <w:tblLook w:val="04A0"/>
      </w:tblPr>
      <w:tblGrid>
        <w:gridCol w:w="742"/>
        <w:gridCol w:w="2899"/>
        <w:gridCol w:w="862"/>
        <w:gridCol w:w="5630"/>
      </w:tblGrid>
      <w:tr w:rsidR="005A54EF" w:rsidRPr="000C1E58" w:rsidTr="00F20F7D">
        <w:trPr>
          <w:trHeight w:val="285"/>
        </w:trPr>
        <w:tc>
          <w:tcPr>
            <w:tcW w:w="74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A54EF" w:rsidRPr="000C1E58" w:rsidRDefault="005A54EF" w:rsidP="00F20F7D">
            <w:pPr>
              <w:widowControl/>
              <w:jc w:val="left"/>
              <w:rPr>
                <w:rFonts w:ascii="宋体" w:eastAsia="宋体" w:hAnsi="宋体" w:cs="宋体"/>
                <w:b/>
                <w:bCs/>
                <w:kern w:val="0"/>
                <w:szCs w:val="21"/>
              </w:rPr>
            </w:pPr>
            <w:r w:rsidRPr="000C1E58">
              <w:rPr>
                <w:rFonts w:ascii="宋体" w:eastAsia="宋体" w:hAnsi="宋体" w:cs="宋体" w:hint="eastAsia"/>
                <w:b/>
                <w:bCs/>
                <w:kern w:val="0"/>
                <w:szCs w:val="21"/>
              </w:rPr>
              <w:t>序号</w:t>
            </w:r>
          </w:p>
        </w:tc>
        <w:tc>
          <w:tcPr>
            <w:tcW w:w="2899" w:type="dxa"/>
            <w:tcBorders>
              <w:top w:val="single" w:sz="4" w:space="0" w:color="auto"/>
              <w:left w:val="nil"/>
              <w:bottom w:val="single" w:sz="4" w:space="0" w:color="auto"/>
              <w:right w:val="single" w:sz="4" w:space="0" w:color="auto"/>
            </w:tcBorders>
            <w:shd w:val="clear" w:color="000000" w:fill="FFFFFF"/>
            <w:noWrap/>
            <w:vAlign w:val="bottom"/>
            <w:hideMark/>
          </w:tcPr>
          <w:p w:rsidR="005A54EF" w:rsidRPr="000C1E58" w:rsidRDefault="005A54EF" w:rsidP="00F20F7D">
            <w:pPr>
              <w:widowControl/>
              <w:jc w:val="left"/>
              <w:rPr>
                <w:rFonts w:ascii="宋体" w:eastAsia="宋体" w:hAnsi="宋体" w:cs="宋体"/>
                <w:b/>
                <w:bCs/>
                <w:kern w:val="0"/>
                <w:szCs w:val="21"/>
              </w:rPr>
            </w:pPr>
            <w:r w:rsidRPr="000C1E58">
              <w:rPr>
                <w:rFonts w:ascii="宋体" w:eastAsia="宋体" w:hAnsi="宋体" w:cs="宋体" w:hint="eastAsia"/>
                <w:b/>
                <w:bCs/>
                <w:kern w:val="0"/>
                <w:szCs w:val="21"/>
              </w:rPr>
              <w:t>课程名称</w:t>
            </w:r>
          </w:p>
        </w:tc>
        <w:tc>
          <w:tcPr>
            <w:tcW w:w="862" w:type="dxa"/>
            <w:tcBorders>
              <w:top w:val="single" w:sz="4" w:space="0" w:color="auto"/>
              <w:left w:val="nil"/>
              <w:bottom w:val="single" w:sz="4" w:space="0" w:color="auto"/>
              <w:right w:val="single" w:sz="4" w:space="0" w:color="auto"/>
            </w:tcBorders>
            <w:shd w:val="clear" w:color="000000" w:fill="FFFFFF"/>
            <w:noWrap/>
            <w:vAlign w:val="bottom"/>
            <w:hideMark/>
          </w:tcPr>
          <w:p w:rsidR="005A54EF" w:rsidRPr="000C1E58" w:rsidRDefault="005A54EF" w:rsidP="00F20F7D">
            <w:pPr>
              <w:widowControl/>
              <w:jc w:val="left"/>
              <w:rPr>
                <w:rFonts w:ascii="宋体" w:eastAsia="宋体" w:hAnsi="宋体" w:cs="宋体"/>
                <w:b/>
                <w:bCs/>
                <w:kern w:val="0"/>
                <w:szCs w:val="21"/>
              </w:rPr>
            </w:pPr>
            <w:r w:rsidRPr="000C1E58">
              <w:rPr>
                <w:rFonts w:ascii="宋体" w:eastAsia="宋体" w:hAnsi="宋体" w:cs="宋体" w:hint="eastAsia"/>
                <w:b/>
                <w:bCs/>
                <w:kern w:val="0"/>
                <w:szCs w:val="21"/>
              </w:rPr>
              <w:t>教师</w:t>
            </w:r>
          </w:p>
        </w:tc>
        <w:tc>
          <w:tcPr>
            <w:tcW w:w="5630" w:type="dxa"/>
            <w:tcBorders>
              <w:top w:val="single" w:sz="4" w:space="0" w:color="auto"/>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b/>
                <w:bCs/>
                <w:kern w:val="0"/>
                <w:szCs w:val="21"/>
              </w:rPr>
            </w:pPr>
            <w:r w:rsidRPr="000C1E58">
              <w:rPr>
                <w:rFonts w:ascii="宋体" w:eastAsia="宋体" w:hAnsi="宋体" w:cs="宋体" w:hint="eastAsia"/>
                <w:b/>
                <w:bCs/>
                <w:kern w:val="0"/>
                <w:szCs w:val="21"/>
              </w:rPr>
              <w:t>课程链接</w:t>
            </w:r>
          </w:p>
        </w:tc>
      </w:tr>
      <w:tr w:rsidR="005A54EF" w:rsidRPr="000C1E58" w:rsidTr="00F20F7D">
        <w:trPr>
          <w:trHeight w:val="555"/>
        </w:trPr>
        <w:tc>
          <w:tcPr>
            <w:tcW w:w="742" w:type="dxa"/>
            <w:tcBorders>
              <w:top w:val="nil"/>
              <w:left w:val="single" w:sz="4" w:space="0" w:color="auto"/>
              <w:bottom w:val="single" w:sz="4" w:space="0" w:color="auto"/>
              <w:right w:val="single" w:sz="4" w:space="0" w:color="auto"/>
            </w:tcBorders>
            <w:shd w:val="clear" w:color="000000" w:fill="FFFFFF"/>
            <w:noWrap/>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hint="eastAsia"/>
                <w:szCs w:val="21"/>
              </w:rPr>
              <w:t>1</w:t>
            </w:r>
          </w:p>
        </w:tc>
        <w:tc>
          <w:tcPr>
            <w:tcW w:w="2899"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中医诊断学</w:t>
            </w:r>
          </w:p>
        </w:tc>
        <w:tc>
          <w:tcPr>
            <w:tcW w:w="862"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李灿东</w:t>
            </w:r>
          </w:p>
        </w:tc>
        <w:tc>
          <w:tcPr>
            <w:tcW w:w="5630"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u w:val="single"/>
              </w:rPr>
            </w:pPr>
            <w:hyperlink r:id="rId7" w:history="1">
              <w:r w:rsidRPr="000C1E58">
                <w:rPr>
                  <w:rFonts w:ascii="宋体" w:eastAsia="宋体" w:hAnsi="宋体" w:cs="宋体" w:hint="eastAsia"/>
                  <w:kern w:val="0"/>
                  <w:szCs w:val="21"/>
                  <w:u w:val="single"/>
                </w:rPr>
                <w:t>https://www.icourse163.org/course/FJZYY-1206696807</w:t>
              </w:r>
            </w:hyperlink>
          </w:p>
        </w:tc>
      </w:tr>
      <w:tr w:rsidR="005A54EF" w:rsidRPr="000C1E58" w:rsidTr="00F20F7D">
        <w:trPr>
          <w:trHeight w:val="555"/>
        </w:trPr>
        <w:tc>
          <w:tcPr>
            <w:tcW w:w="742" w:type="dxa"/>
            <w:tcBorders>
              <w:top w:val="nil"/>
              <w:left w:val="single" w:sz="4" w:space="0" w:color="auto"/>
              <w:bottom w:val="single" w:sz="4" w:space="0" w:color="auto"/>
              <w:right w:val="single" w:sz="4" w:space="0" w:color="auto"/>
            </w:tcBorders>
            <w:shd w:val="clear" w:color="000000" w:fill="FFFFFF"/>
            <w:noWrap/>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hint="eastAsia"/>
                <w:szCs w:val="21"/>
              </w:rPr>
              <w:t>2</w:t>
            </w:r>
          </w:p>
        </w:tc>
        <w:tc>
          <w:tcPr>
            <w:tcW w:w="2899"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中医健康理念</w:t>
            </w:r>
          </w:p>
        </w:tc>
        <w:tc>
          <w:tcPr>
            <w:tcW w:w="862"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李灿东</w:t>
            </w:r>
          </w:p>
        </w:tc>
        <w:tc>
          <w:tcPr>
            <w:tcW w:w="5630"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u w:val="single"/>
              </w:rPr>
            </w:pPr>
            <w:hyperlink r:id="rId8" w:history="1">
              <w:r w:rsidRPr="000C1E58">
                <w:rPr>
                  <w:rFonts w:ascii="宋体" w:eastAsia="宋体" w:hAnsi="宋体" w:cs="宋体" w:hint="eastAsia"/>
                  <w:kern w:val="0"/>
                  <w:szCs w:val="21"/>
                  <w:u w:val="single"/>
                </w:rPr>
                <w:t>https://www.icourse163.org/course/FJZYY-1205912818</w:t>
              </w:r>
            </w:hyperlink>
          </w:p>
        </w:tc>
      </w:tr>
      <w:tr w:rsidR="005A54EF" w:rsidRPr="000C1E58" w:rsidTr="00F20F7D">
        <w:trPr>
          <w:trHeight w:val="555"/>
        </w:trPr>
        <w:tc>
          <w:tcPr>
            <w:tcW w:w="742" w:type="dxa"/>
            <w:tcBorders>
              <w:top w:val="nil"/>
              <w:left w:val="single" w:sz="4" w:space="0" w:color="auto"/>
              <w:bottom w:val="single" w:sz="4" w:space="0" w:color="auto"/>
              <w:right w:val="single" w:sz="4" w:space="0" w:color="auto"/>
            </w:tcBorders>
            <w:shd w:val="clear" w:color="000000" w:fill="FFFFFF"/>
            <w:noWrap/>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hint="eastAsia"/>
                <w:szCs w:val="21"/>
              </w:rPr>
              <w:t>3</w:t>
            </w:r>
          </w:p>
        </w:tc>
        <w:tc>
          <w:tcPr>
            <w:tcW w:w="2899"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经络养生与文化</w:t>
            </w:r>
          </w:p>
        </w:tc>
        <w:tc>
          <w:tcPr>
            <w:tcW w:w="862"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郑美凤</w:t>
            </w:r>
          </w:p>
        </w:tc>
        <w:tc>
          <w:tcPr>
            <w:tcW w:w="5630"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u w:val="single"/>
              </w:rPr>
            </w:pPr>
            <w:hyperlink r:id="rId9" w:history="1">
              <w:r w:rsidRPr="000C1E58">
                <w:rPr>
                  <w:rFonts w:ascii="宋体" w:eastAsia="宋体" w:hAnsi="宋体" w:cs="宋体" w:hint="eastAsia"/>
                  <w:kern w:val="0"/>
                  <w:szCs w:val="21"/>
                  <w:u w:val="single"/>
                </w:rPr>
                <w:t>https://www.icourse163.org/course/FJZYY-1205915820</w:t>
              </w:r>
            </w:hyperlink>
          </w:p>
        </w:tc>
      </w:tr>
      <w:tr w:rsidR="005A54EF" w:rsidRPr="000C1E58" w:rsidTr="00F20F7D">
        <w:trPr>
          <w:trHeight w:val="555"/>
        </w:trPr>
        <w:tc>
          <w:tcPr>
            <w:tcW w:w="742" w:type="dxa"/>
            <w:tcBorders>
              <w:top w:val="nil"/>
              <w:left w:val="single" w:sz="4" w:space="0" w:color="auto"/>
              <w:bottom w:val="single" w:sz="4" w:space="0" w:color="auto"/>
              <w:right w:val="single" w:sz="4" w:space="0" w:color="auto"/>
            </w:tcBorders>
            <w:shd w:val="clear" w:color="000000" w:fill="FFFFFF"/>
            <w:noWrap/>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hint="eastAsia"/>
                <w:szCs w:val="21"/>
              </w:rPr>
              <w:t>4</w:t>
            </w:r>
          </w:p>
        </w:tc>
        <w:tc>
          <w:tcPr>
            <w:tcW w:w="2899"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文献信息检索</w:t>
            </w:r>
          </w:p>
        </w:tc>
        <w:tc>
          <w:tcPr>
            <w:tcW w:w="862"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林丹红</w:t>
            </w:r>
          </w:p>
        </w:tc>
        <w:tc>
          <w:tcPr>
            <w:tcW w:w="5630"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u w:val="single"/>
              </w:rPr>
            </w:pPr>
            <w:hyperlink r:id="rId10" w:anchor="/info" w:history="1">
              <w:r w:rsidRPr="000C1E58">
                <w:rPr>
                  <w:rFonts w:ascii="宋体" w:eastAsia="宋体" w:hAnsi="宋体" w:cs="宋体" w:hint="eastAsia"/>
                  <w:kern w:val="0"/>
                  <w:szCs w:val="21"/>
                  <w:u w:val="single"/>
                </w:rPr>
                <w:t>https://www.icourse163.org/course/FJZYY-1206075801#/info</w:t>
              </w:r>
            </w:hyperlink>
          </w:p>
        </w:tc>
      </w:tr>
      <w:tr w:rsidR="005A54EF" w:rsidRPr="000C1E58" w:rsidTr="00F20F7D">
        <w:trPr>
          <w:trHeight w:val="555"/>
        </w:trPr>
        <w:tc>
          <w:tcPr>
            <w:tcW w:w="742" w:type="dxa"/>
            <w:tcBorders>
              <w:top w:val="nil"/>
              <w:left w:val="single" w:sz="4" w:space="0" w:color="auto"/>
              <w:bottom w:val="single" w:sz="4" w:space="0" w:color="auto"/>
              <w:right w:val="single" w:sz="4" w:space="0" w:color="auto"/>
            </w:tcBorders>
            <w:shd w:val="clear" w:color="000000" w:fill="FFFFFF"/>
            <w:noWrap/>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hint="eastAsia"/>
                <w:szCs w:val="21"/>
              </w:rPr>
              <w:t>5</w:t>
            </w:r>
          </w:p>
        </w:tc>
        <w:tc>
          <w:tcPr>
            <w:tcW w:w="2899"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易筋经--中医运动疗法</w:t>
            </w:r>
          </w:p>
        </w:tc>
        <w:tc>
          <w:tcPr>
            <w:tcW w:w="862"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鄢行辉</w:t>
            </w:r>
          </w:p>
        </w:tc>
        <w:tc>
          <w:tcPr>
            <w:tcW w:w="5630"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u w:val="single"/>
              </w:rPr>
            </w:pPr>
            <w:hyperlink r:id="rId11" w:history="1">
              <w:r w:rsidRPr="000C1E58">
                <w:rPr>
                  <w:rFonts w:ascii="宋体" w:eastAsia="宋体" w:hAnsi="宋体" w:cs="宋体" w:hint="eastAsia"/>
                  <w:kern w:val="0"/>
                  <w:szCs w:val="21"/>
                  <w:u w:val="single"/>
                </w:rPr>
                <w:t>https://www.icourse163.org/course/FJZYY-1206075802</w:t>
              </w:r>
            </w:hyperlink>
          </w:p>
        </w:tc>
      </w:tr>
      <w:tr w:rsidR="005A54EF" w:rsidRPr="000C1E58" w:rsidTr="00F20F7D">
        <w:trPr>
          <w:trHeight w:val="555"/>
        </w:trPr>
        <w:tc>
          <w:tcPr>
            <w:tcW w:w="742" w:type="dxa"/>
            <w:tcBorders>
              <w:top w:val="nil"/>
              <w:left w:val="single" w:sz="4" w:space="0" w:color="auto"/>
              <w:bottom w:val="single" w:sz="4" w:space="0" w:color="auto"/>
              <w:right w:val="single" w:sz="4" w:space="0" w:color="auto"/>
            </w:tcBorders>
            <w:shd w:val="clear" w:color="000000" w:fill="FFFFFF"/>
            <w:noWrap/>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hint="eastAsia"/>
                <w:szCs w:val="21"/>
              </w:rPr>
              <w:t>6</w:t>
            </w:r>
          </w:p>
        </w:tc>
        <w:tc>
          <w:tcPr>
            <w:tcW w:w="2899"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健康信息学</w:t>
            </w:r>
          </w:p>
        </w:tc>
        <w:tc>
          <w:tcPr>
            <w:tcW w:w="862"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黄至辉</w:t>
            </w:r>
          </w:p>
        </w:tc>
        <w:tc>
          <w:tcPr>
            <w:tcW w:w="5630"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u w:val="single"/>
              </w:rPr>
            </w:pPr>
            <w:hyperlink r:id="rId12" w:history="1">
              <w:r w:rsidRPr="000C1E58">
                <w:rPr>
                  <w:rFonts w:ascii="宋体" w:eastAsia="宋体" w:hAnsi="宋体" w:cs="宋体" w:hint="eastAsia"/>
                  <w:kern w:val="0"/>
                  <w:szCs w:val="21"/>
                  <w:u w:val="single"/>
                </w:rPr>
                <w:t>https://www.icourse163.org/course/FJZYY-1206067805</w:t>
              </w:r>
            </w:hyperlink>
          </w:p>
        </w:tc>
      </w:tr>
      <w:tr w:rsidR="005A54EF" w:rsidRPr="000C1E58" w:rsidTr="00F20F7D">
        <w:trPr>
          <w:trHeight w:val="555"/>
        </w:trPr>
        <w:tc>
          <w:tcPr>
            <w:tcW w:w="742" w:type="dxa"/>
            <w:tcBorders>
              <w:top w:val="nil"/>
              <w:left w:val="single" w:sz="4" w:space="0" w:color="auto"/>
              <w:bottom w:val="single" w:sz="4" w:space="0" w:color="auto"/>
              <w:right w:val="single" w:sz="4" w:space="0" w:color="auto"/>
            </w:tcBorders>
            <w:shd w:val="clear" w:color="000000" w:fill="FFFFFF"/>
            <w:noWrap/>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hint="eastAsia"/>
                <w:szCs w:val="21"/>
              </w:rPr>
              <w:t>7</w:t>
            </w:r>
          </w:p>
        </w:tc>
        <w:tc>
          <w:tcPr>
            <w:tcW w:w="2899"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中医骨伤科学基础</w:t>
            </w:r>
          </w:p>
        </w:tc>
        <w:tc>
          <w:tcPr>
            <w:tcW w:w="862"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张燕</w:t>
            </w:r>
          </w:p>
        </w:tc>
        <w:tc>
          <w:tcPr>
            <w:tcW w:w="5630"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u w:val="single"/>
              </w:rPr>
            </w:pPr>
            <w:hyperlink r:id="rId13" w:history="1">
              <w:r w:rsidRPr="000C1E58">
                <w:rPr>
                  <w:rFonts w:ascii="宋体" w:eastAsia="宋体" w:hAnsi="宋体" w:cs="宋体" w:hint="eastAsia"/>
                  <w:kern w:val="0"/>
                  <w:szCs w:val="21"/>
                  <w:u w:val="single"/>
                </w:rPr>
                <w:t>https://www.icourse163.org/course/FJZYY-1206076801</w:t>
              </w:r>
            </w:hyperlink>
          </w:p>
        </w:tc>
      </w:tr>
      <w:tr w:rsidR="005A54EF" w:rsidRPr="000C1E58" w:rsidTr="00F20F7D">
        <w:trPr>
          <w:trHeight w:val="555"/>
        </w:trPr>
        <w:tc>
          <w:tcPr>
            <w:tcW w:w="742" w:type="dxa"/>
            <w:tcBorders>
              <w:top w:val="nil"/>
              <w:left w:val="single" w:sz="4" w:space="0" w:color="auto"/>
              <w:bottom w:val="single" w:sz="4" w:space="0" w:color="auto"/>
              <w:right w:val="single" w:sz="4" w:space="0" w:color="auto"/>
            </w:tcBorders>
            <w:shd w:val="clear" w:color="000000" w:fill="FFFFFF"/>
            <w:noWrap/>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hint="eastAsia"/>
                <w:szCs w:val="21"/>
              </w:rPr>
              <w:t>8</w:t>
            </w:r>
          </w:p>
        </w:tc>
        <w:tc>
          <w:tcPr>
            <w:tcW w:w="2899"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内经选读</w:t>
            </w:r>
          </w:p>
        </w:tc>
        <w:tc>
          <w:tcPr>
            <w:tcW w:w="862"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高嘉骏</w:t>
            </w:r>
          </w:p>
        </w:tc>
        <w:tc>
          <w:tcPr>
            <w:tcW w:w="5630"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u w:val="single"/>
              </w:rPr>
            </w:pPr>
            <w:hyperlink r:id="rId14" w:history="1">
              <w:r w:rsidRPr="000C1E58">
                <w:rPr>
                  <w:rFonts w:ascii="宋体" w:eastAsia="宋体" w:hAnsi="宋体" w:cs="宋体" w:hint="eastAsia"/>
                  <w:kern w:val="0"/>
                  <w:szCs w:val="21"/>
                  <w:u w:val="single"/>
                </w:rPr>
                <w:t>https://www.icourse163.org/course/FJZYY-1206624802</w:t>
              </w:r>
            </w:hyperlink>
          </w:p>
        </w:tc>
      </w:tr>
      <w:tr w:rsidR="005A54EF" w:rsidRPr="000C1E58" w:rsidTr="00F20F7D">
        <w:trPr>
          <w:trHeight w:val="555"/>
        </w:trPr>
        <w:tc>
          <w:tcPr>
            <w:tcW w:w="742" w:type="dxa"/>
            <w:tcBorders>
              <w:top w:val="nil"/>
              <w:left w:val="single" w:sz="4" w:space="0" w:color="auto"/>
              <w:bottom w:val="single" w:sz="4" w:space="0" w:color="auto"/>
              <w:right w:val="single" w:sz="4" w:space="0" w:color="auto"/>
            </w:tcBorders>
            <w:shd w:val="clear" w:color="000000" w:fill="FFFFFF"/>
            <w:noWrap/>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hint="eastAsia"/>
                <w:szCs w:val="21"/>
              </w:rPr>
              <w:t>9</w:t>
            </w:r>
          </w:p>
        </w:tc>
        <w:tc>
          <w:tcPr>
            <w:tcW w:w="2899"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医学统计学</w:t>
            </w:r>
          </w:p>
        </w:tc>
        <w:tc>
          <w:tcPr>
            <w:tcW w:w="862"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蔡晶</w:t>
            </w:r>
          </w:p>
        </w:tc>
        <w:tc>
          <w:tcPr>
            <w:tcW w:w="5630"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u w:val="single"/>
              </w:rPr>
            </w:pPr>
            <w:hyperlink r:id="rId15" w:history="1">
              <w:r w:rsidRPr="000C1E58">
                <w:rPr>
                  <w:rFonts w:ascii="宋体" w:eastAsia="宋体" w:hAnsi="宋体" w:cs="宋体" w:hint="eastAsia"/>
                  <w:kern w:val="0"/>
                  <w:szCs w:val="21"/>
                  <w:u w:val="single"/>
                </w:rPr>
                <w:t>https://www.icourse163.org/course/FJZYY-1206298803</w:t>
              </w:r>
            </w:hyperlink>
          </w:p>
        </w:tc>
      </w:tr>
      <w:tr w:rsidR="005A54EF" w:rsidRPr="000C1E58" w:rsidTr="00F20F7D">
        <w:trPr>
          <w:trHeight w:val="555"/>
        </w:trPr>
        <w:tc>
          <w:tcPr>
            <w:tcW w:w="742" w:type="dxa"/>
            <w:tcBorders>
              <w:top w:val="nil"/>
              <w:left w:val="single" w:sz="4" w:space="0" w:color="auto"/>
              <w:bottom w:val="single" w:sz="4" w:space="0" w:color="auto"/>
              <w:right w:val="single" w:sz="4" w:space="0" w:color="auto"/>
            </w:tcBorders>
            <w:shd w:val="clear" w:color="000000" w:fill="FFFFFF"/>
            <w:noWrap/>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hint="eastAsia"/>
                <w:szCs w:val="21"/>
              </w:rPr>
              <w:t>10</w:t>
            </w:r>
          </w:p>
        </w:tc>
        <w:tc>
          <w:tcPr>
            <w:tcW w:w="2899"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小儿推拿学</w:t>
            </w:r>
          </w:p>
        </w:tc>
        <w:tc>
          <w:tcPr>
            <w:tcW w:w="862"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林丽莉</w:t>
            </w:r>
          </w:p>
        </w:tc>
        <w:tc>
          <w:tcPr>
            <w:tcW w:w="5630"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u w:val="single"/>
              </w:rPr>
            </w:pPr>
            <w:hyperlink r:id="rId16" w:history="1">
              <w:r w:rsidRPr="000C1E58">
                <w:rPr>
                  <w:rFonts w:ascii="宋体" w:eastAsia="宋体" w:hAnsi="宋体" w:cs="宋体" w:hint="eastAsia"/>
                  <w:kern w:val="0"/>
                  <w:szCs w:val="21"/>
                  <w:u w:val="single"/>
                </w:rPr>
                <w:t>https://www.icourse163.org/course/FJZYY-1206143810</w:t>
              </w:r>
            </w:hyperlink>
          </w:p>
        </w:tc>
      </w:tr>
      <w:tr w:rsidR="005A54EF" w:rsidRPr="000C1E58" w:rsidTr="00F20F7D">
        <w:trPr>
          <w:trHeight w:val="555"/>
        </w:trPr>
        <w:tc>
          <w:tcPr>
            <w:tcW w:w="742" w:type="dxa"/>
            <w:tcBorders>
              <w:top w:val="nil"/>
              <w:left w:val="single" w:sz="4" w:space="0" w:color="auto"/>
              <w:bottom w:val="single" w:sz="4" w:space="0" w:color="auto"/>
              <w:right w:val="single" w:sz="4" w:space="0" w:color="auto"/>
            </w:tcBorders>
            <w:shd w:val="clear" w:color="000000" w:fill="FFFFFF"/>
            <w:noWrap/>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hint="eastAsia"/>
                <w:szCs w:val="21"/>
              </w:rPr>
              <w:t>11</w:t>
            </w:r>
          </w:p>
        </w:tc>
        <w:tc>
          <w:tcPr>
            <w:tcW w:w="2899"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脑卒中康复护理</w:t>
            </w:r>
          </w:p>
        </w:tc>
        <w:tc>
          <w:tcPr>
            <w:tcW w:w="862"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刘芳</w:t>
            </w:r>
          </w:p>
        </w:tc>
        <w:tc>
          <w:tcPr>
            <w:tcW w:w="5630"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u w:val="single"/>
              </w:rPr>
            </w:pPr>
            <w:hyperlink r:id="rId17" w:history="1">
              <w:r w:rsidRPr="000C1E58">
                <w:rPr>
                  <w:rFonts w:ascii="宋体" w:eastAsia="宋体" w:hAnsi="宋体" w:cs="宋体" w:hint="eastAsia"/>
                  <w:kern w:val="0"/>
                  <w:szCs w:val="21"/>
                  <w:u w:val="single"/>
                </w:rPr>
                <w:t>https://www.icourse163.org/course/FJZYY-1206300803</w:t>
              </w:r>
            </w:hyperlink>
          </w:p>
        </w:tc>
      </w:tr>
      <w:tr w:rsidR="005A54EF" w:rsidRPr="000C1E58" w:rsidTr="00F20F7D">
        <w:trPr>
          <w:trHeight w:val="285"/>
        </w:trPr>
        <w:tc>
          <w:tcPr>
            <w:tcW w:w="742" w:type="dxa"/>
            <w:tcBorders>
              <w:top w:val="nil"/>
              <w:left w:val="single" w:sz="4" w:space="0" w:color="auto"/>
              <w:bottom w:val="single" w:sz="4" w:space="0" w:color="auto"/>
              <w:right w:val="single" w:sz="4" w:space="0" w:color="auto"/>
            </w:tcBorders>
            <w:shd w:val="clear" w:color="000000" w:fill="FFFFFF"/>
            <w:noWrap/>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hint="eastAsia"/>
                <w:szCs w:val="21"/>
              </w:rPr>
              <w:t>12</w:t>
            </w:r>
          </w:p>
        </w:tc>
        <w:tc>
          <w:tcPr>
            <w:tcW w:w="2899"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中国近现代西北边疆史概述</w:t>
            </w:r>
          </w:p>
        </w:tc>
        <w:tc>
          <w:tcPr>
            <w:tcW w:w="862"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陈韵</w:t>
            </w:r>
          </w:p>
        </w:tc>
        <w:tc>
          <w:tcPr>
            <w:tcW w:w="5630" w:type="dxa"/>
            <w:vMerge w:val="restart"/>
            <w:tcBorders>
              <w:top w:val="nil"/>
              <w:left w:val="single" w:sz="4" w:space="0" w:color="auto"/>
              <w:bottom w:val="single" w:sz="4" w:space="0" w:color="auto"/>
              <w:right w:val="single" w:sz="4" w:space="0" w:color="auto"/>
            </w:tcBorders>
            <w:shd w:val="clear" w:color="000000" w:fill="FFFFFF"/>
            <w:vAlign w:val="center"/>
            <w:hideMark/>
          </w:tcPr>
          <w:p w:rsidR="005A54EF" w:rsidRPr="000C1E58" w:rsidRDefault="005A54EF" w:rsidP="00F20F7D">
            <w:pPr>
              <w:widowControl/>
              <w:jc w:val="center"/>
              <w:rPr>
                <w:rFonts w:ascii="宋体" w:eastAsia="宋体" w:hAnsi="宋体" w:cs="宋体"/>
                <w:kern w:val="0"/>
                <w:szCs w:val="21"/>
                <w:u w:val="single"/>
              </w:rPr>
            </w:pPr>
            <w:r w:rsidRPr="000C1E58">
              <w:rPr>
                <w:rFonts w:ascii="宋体" w:eastAsia="宋体" w:hAnsi="宋体" w:hint="eastAsia"/>
                <w:szCs w:val="21"/>
              </w:rPr>
              <w:t>福建中医药大学教务处超星尔雅平</w:t>
            </w:r>
            <w:r>
              <w:rPr>
                <w:rFonts w:ascii="宋体" w:eastAsia="宋体" w:hAnsi="宋体" w:hint="eastAsia"/>
                <w:szCs w:val="21"/>
              </w:rPr>
              <w:t>台</w:t>
            </w:r>
            <w:hyperlink r:id="rId18" w:history="1">
              <w:r w:rsidRPr="003C3280">
                <w:rPr>
                  <w:rStyle w:val="ab"/>
                  <w:rFonts w:ascii="宋体" w:eastAsia="宋体" w:hAnsi="宋体" w:cs="宋体" w:hint="eastAsia"/>
                  <w:kern w:val="0"/>
                  <w:szCs w:val="21"/>
                </w:rPr>
                <w:t>http://fjtcm.fanya.chaoxing.com/portal/schoolCourseInfo/columnCourse?columnId=35473</w:t>
              </w:r>
            </w:hyperlink>
          </w:p>
        </w:tc>
      </w:tr>
      <w:tr w:rsidR="005A54EF" w:rsidRPr="000C1E58" w:rsidTr="00F20F7D">
        <w:trPr>
          <w:trHeight w:val="285"/>
        </w:trPr>
        <w:tc>
          <w:tcPr>
            <w:tcW w:w="742" w:type="dxa"/>
            <w:tcBorders>
              <w:top w:val="nil"/>
              <w:left w:val="single" w:sz="4" w:space="0" w:color="auto"/>
              <w:bottom w:val="single" w:sz="4" w:space="0" w:color="auto"/>
              <w:right w:val="single" w:sz="4" w:space="0" w:color="auto"/>
            </w:tcBorders>
            <w:shd w:val="clear" w:color="000000" w:fill="FFFFFF"/>
            <w:noWrap/>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hint="eastAsia"/>
                <w:szCs w:val="21"/>
              </w:rPr>
              <w:t>13</w:t>
            </w:r>
          </w:p>
        </w:tc>
        <w:tc>
          <w:tcPr>
            <w:tcW w:w="2899"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耳穴疗法入门</w:t>
            </w:r>
          </w:p>
        </w:tc>
        <w:tc>
          <w:tcPr>
            <w:tcW w:w="862"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林莺</w:t>
            </w:r>
          </w:p>
        </w:tc>
        <w:tc>
          <w:tcPr>
            <w:tcW w:w="5630" w:type="dxa"/>
            <w:vMerge/>
            <w:tcBorders>
              <w:top w:val="nil"/>
              <w:left w:val="single" w:sz="4" w:space="0" w:color="auto"/>
              <w:bottom w:val="single" w:sz="4" w:space="0" w:color="auto"/>
              <w:right w:val="single" w:sz="4" w:space="0" w:color="auto"/>
            </w:tcBorders>
            <w:vAlign w:val="center"/>
            <w:hideMark/>
          </w:tcPr>
          <w:p w:rsidR="005A54EF" w:rsidRPr="000C1E58" w:rsidRDefault="005A54EF" w:rsidP="00F20F7D">
            <w:pPr>
              <w:widowControl/>
              <w:jc w:val="left"/>
              <w:rPr>
                <w:rFonts w:ascii="宋体" w:eastAsia="宋体" w:hAnsi="宋体" w:cs="宋体"/>
                <w:kern w:val="0"/>
                <w:szCs w:val="21"/>
                <w:u w:val="single"/>
              </w:rPr>
            </w:pPr>
          </w:p>
        </w:tc>
      </w:tr>
      <w:tr w:rsidR="005A54EF" w:rsidRPr="000C1E58" w:rsidTr="00F20F7D">
        <w:trPr>
          <w:trHeight w:val="285"/>
        </w:trPr>
        <w:tc>
          <w:tcPr>
            <w:tcW w:w="742" w:type="dxa"/>
            <w:tcBorders>
              <w:top w:val="nil"/>
              <w:left w:val="single" w:sz="4" w:space="0" w:color="auto"/>
              <w:bottom w:val="single" w:sz="4" w:space="0" w:color="auto"/>
              <w:right w:val="single" w:sz="4" w:space="0" w:color="auto"/>
            </w:tcBorders>
            <w:shd w:val="clear" w:color="000000" w:fill="FFFFFF"/>
            <w:noWrap/>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hint="eastAsia"/>
                <w:szCs w:val="21"/>
              </w:rPr>
              <w:t>14</w:t>
            </w:r>
          </w:p>
        </w:tc>
        <w:tc>
          <w:tcPr>
            <w:tcW w:w="2899"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经络与女性健康</w:t>
            </w:r>
          </w:p>
        </w:tc>
        <w:tc>
          <w:tcPr>
            <w:tcW w:w="862"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纪峰</w:t>
            </w:r>
          </w:p>
        </w:tc>
        <w:tc>
          <w:tcPr>
            <w:tcW w:w="5630" w:type="dxa"/>
            <w:vMerge/>
            <w:tcBorders>
              <w:top w:val="nil"/>
              <w:left w:val="single" w:sz="4" w:space="0" w:color="auto"/>
              <w:bottom w:val="single" w:sz="4" w:space="0" w:color="auto"/>
              <w:right w:val="single" w:sz="4" w:space="0" w:color="auto"/>
            </w:tcBorders>
            <w:vAlign w:val="center"/>
            <w:hideMark/>
          </w:tcPr>
          <w:p w:rsidR="005A54EF" w:rsidRPr="000C1E58" w:rsidRDefault="005A54EF" w:rsidP="00F20F7D">
            <w:pPr>
              <w:widowControl/>
              <w:jc w:val="left"/>
              <w:rPr>
                <w:rFonts w:ascii="宋体" w:eastAsia="宋体" w:hAnsi="宋体" w:cs="宋体"/>
                <w:kern w:val="0"/>
                <w:szCs w:val="21"/>
                <w:u w:val="single"/>
              </w:rPr>
            </w:pPr>
          </w:p>
        </w:tc>
      </w:tr>
      <w:tr w:rsidR="005A54EF" w:rsidRPr="000C1E58" w:rsidTr="00F20F7D">
        <w:trPr>
          <w:trHeight w:val="285"/>
        </w:trPr>
        <w:tc>
          <w:tcPr>
            <w:tcW w:w="742" w:type="dxa"/>
            <w:tcBorders>
              <w:top w:val="nil"/>
              <w:left w:val="single" w:sz="4" w:space="0" w:color="auto"/>
              <w:bottom w:val="single" w:sz="4" w:space="0" w:color="auto"/>
              <w:right w:val="single" w:sz="4" w:space="0" w:color="auto"/>
            </w:tcBorders>
            <w:shd w:val="clear" w:color="000000" w:fill="FFFFFF"/>
            <w:noWrap/>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hint="eastAsia"/>
                <w:szCs w:val="21"/>
              </w:rPr>
              <w:t>1</w:t>
            </w:r>
            <w:r>
              <w:rPr>
                <w:rFonts w:ascii="宋体" w:eastAsia="宋体" w:hAnsi="宋体"/>
                <w:szCs w:val="21"/>
              </w:rPr>
              <w:t>5</w:t>
            </w:r>
          </w:p>
        </w:tc>
        <w:tc>
          <w:tcPr>
            <w:tcW w:w="2899"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科研思路与方法</w:t>
            </w:r>
          </w:p>
        </w:tc>
        <w:tc>
          <w:tcPr>
            <w:tcW w:w="862"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曾建伟</w:t>
            </w:r>
          </w:p>
        </w:tc>
        <w:tc>
          <w:tcPr>
            <w:tcW w:w="5630" w:type="dxa"/>
            <w:vMerge/>
            <w:tcBorders>
              <w:top w:val="nil"/>
              <w:left w:val="single" w:sz="4" w:space="0" w:color="auto"/>
              <w:bottom w:val="single" w:sz="4" w:space="0" w:color="auto"/>
              <w:right w:val="single" w:sz="4" w:space="0" w:color="auto"/>
            </w:tcBorders>
            <w:vAlign w:val="center"/>
            <w:hideMark/>
          </w:tcPr>
          <w:p w:rsidR="005A54EF" w:rsidRPr="000C1E58" w:rsidRDefault="005A54EF" w:rsidP="00F20F7D">
            <w:pPr>
              <w:widowControl/>
              <w:jc w:val="left"/>
              <w:rPr>
                <w:rFonts w:ascii="宋体" w:eastAsia="宋体" w:hAnsi="宋体" w:cs="宋体"/>
                <w:kern w:val="0"/>
                <w:szCs w:val="21"/>
                <w:u w:val="single"/>
              </w:rPr>
            </w:pPr>
          </w:p>
        </w:tc>
      </w:tr>
      <w:tr w:rsidR="005A54EF" w:rsidRPr="000C1E58" w:rsidTr="00F20F7D">
        <w:trPr>
          <w:trHeight w:val="285"/>
        </w:trPr>
        <w:tc>
          <w:tcPr>
            <w:tcW w:w="742" w:type="dxa"/>
            <w:tcBorders>
              <w:top w:val="nil"/>
              <w:left w:val="single" w:sz="4" w:space="0" w:color="auto"/>
              <w:bottom w:val="single" w:sz="4" w:space="0" w:color="auto"/>
              <w:right w:val="single" w:sz="4" w:space="0" w:color="auto"/>
            </w:tcBorders>
            <w:shd w:val="clear" w:color="000000" w:fill="FFFFFF"/>
            <w:noWrap/>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hint="eastAsia"/>
                <w:szCs w:val="21"/>
              </w:rPr>
              <w:t>1</w:t>
            </w:r>
            <w:r>
              <w:rPr>
                <w:rFonts w:ascii="宋体" w:eastAsia="宋体" w:hAnsi="宋体"/>
                <w:szCs w:val="21"/>
              </w:rPr>
              <w:t>6</w:t>
            </w:r>
          </w:p>
        </w:tc>
        <w:tc>
          <w:tcPr>
            <w:tcW w:w="2899"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医护礼仪与沟通修养</w:t>
            </w:r>
          </w:p>
        </w:tc>
        <w:tc>
          <w:tcPr>
            <w:tcW w:w="862"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李绵利</w:t>
            </w:r>
          </w:p>
        </w:tc>
        <w:tc>
          <w:tcPr>
            <w:tcW w:w="5630" w:type="dxa"/>
            <w:vMerge/>
            <w:tcBorders>
              <w:top w:val="nil"/>
              <w:left w:val="single" w:sz="4" w:space="0" w:color="auto"/>
              <w:bottom w:val="single" w:sz="4" w:space="0" w:color="auto"/>
              <w:right w:val="single" w:sz="4" w:space="0" w:color="auto"/>
            </w:tcBorders>
            <w:vAlign w:val="center"/>
            <w:hideMark/>
          </w:tcPr>
          <w:p w:rsidR="005A54EF" w:rsidRPr="000C1E58" w:rsidRDefault="005A54EF" w:rsidP="00F20F7D">
            <w:pPr>
              <w:widowControl/>
              <w:jc w:val="left"/>
              <w:rPr>
                <w:rFonts w:ascii="宋体" w:eastAsia="宋体" w:hAnsi="宋体" w:cs="宋体"/>
                <w:kern w:val="0"/>
                <w:szCs w:val="21"/>
                <w:u w:val="single"/>
              </w:rPr>
            </w:pPr>
          </w:p>
        </w:tc>
      </w:tr>
      <w:tr w:rsidR="005A54EF" w:rsidRPr="000C1E58" w:rsidTr="00F20F7D">
        <w:trPr>
          <w:trHeight w:val="285"/>
        </w:trPr>
        <w:tc>
          <w:tcPr>
            <w:tcW w:w="742" w:type="dxa"/>
            <w:tcBorders>
              <w:top w:val="nil"/>
              <w:left w:val="single" w:sz="4" w:space="0" w:color="auto"/>
              <w:bottom w:val="single" w:sz="4" w:space="0" w:color="auto"/>
              <w:right w:val="single" w:sz="4" w:space="0" w:color="auto"/>
            </w:tcBorders>
            <w:shd w:val="clear" w:color="000000" w:fill="FFFFFF"/>
            <w:noWrap/>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hint="eastAsia"/>
                <w:szCs w:val="21"/>
              </w:rPr>
              <w:t>1</w:t>
            </w:r>
            <w:r>
              <w:rPr>
                <w:rFonts w:ascii="宋体" w:eastAsia="宋体" w:hAnsi="宋体"/>
                <w:szCs w:val="21"/>
              </w:rPr>
              <w:t>7</w:t>
            </w:r>
          </w:p>
        </w:tc>
        <w:tc>
          <w:tcPr>
            <w:tcW w:w="2899"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hyperlink r:id="rId19" w:tooltip="内经导读" w:history="1">
              <w:r w:rsidRPr="000C1E58">
                <w:rPr>
                  <w:rFonts w:ascii="宋体" w:eastAsia="宋体" w:hAnsi="宋体" w:cs="宋体" w:hint="eastAsia"/>
                  <w:kern w:val="0"/>
                  <w:szCs w:val="21"/>
                </w:rPr>
                <w:t>内经导读</w:t>
              </w:r>
            </w:hyperlink>
          </w:p>
        </w:tc>
        <w:tc>
          <w:tcPr>
            <w:tcW w:w="862"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高嘉骏</w:t>
            </w:r>
          </w:p>
        </w:tc>
        <w:tc>
          <w:tcPr>
            <w:tcW w:w="5630" w:type="dxa"/>
            <w:vMerge/>
            <w:tcBorders>
              <w:top w:val="nil"/>
              <w:left w:val="single" w:sz="4" w:space="0" w:color="auto"/>
              <w:bottom w:val="single" w:sz="4" w:space="0" w:color="auto"/>
              <w:right w:val="single" w:sz="4" w:space="0" w:color="auto"/>
            </w:tcBorders>
            <w:vAlign w:val="center"/>
            <w:hideMark/>
          </w:tcPr>
          <w:p w:rsidR="005A54EF" w:rsidRPr="000C1E58" w:rsidRDefault="005A54EF" w:rsidP="00F20F7D">
            <w:pPr>
              <w:widowControl/>
              <w:jc w:val="left"/>
              <w:rPr>
                <w:rFonts w:ascii="宋体" w:eastAsia="宋体" w:hAnsi="宋体" w:cs="宋体"/>
                <w:kern w:val="0"/>
                <w:szCs w:val="21"/>
                <w:u w:val="single"/>
              </w:rPr>
            </w:pPr>
          </w:p>
        </w:tc>
      </w:tr>
      <w:tr w:rsidR="005A54EF" w:rsidRPr="000C1E58" w:rsidTr="00F20F7D">
        <w:trPr>
          <w:trHeight w:val="285"/>
        </w:trPr>
        <w:tc>
          <w:tcPr>
            <w:tcW w:w="742" w:type="dxa"/>
            <w:tcBorders>
              <w:top w:val="nil"/>
              <w:left w:val="single" w:sz="4" w:space="0" w:color="auto"/>
              <w:bottom w:val="single" w:sz="4" w:space="0" w:color="auto"/>
              <w:right w:val="single" w:sz="4" w:space="0" w:color="auto"/>
            </w:tcBorders>
            <w:shd w:val="clear" w:color="000000" w:fill="FFFFFF"/>
            <w:noWrap/>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hint="eastAsia"/>
                <w:szCs w:val="21"/>
              </w:rPr>
              <w:t>1</w:t>
            </w:r>
            <w:r>
              <w:rPr>
                <w:rFonts w:ascii="宋体" w:eastAsia="宋体" w:hAnsi="宋体"/>
                <w:szCs w:val="21"/>
              </w:rPr>
              <w:t>8</w:t>
            </w:r>
          </w:p>
        </w:tc>
        <w:tc>
          <w:tcPr>
            <w:tcW w:w="2899"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医学生物学</w:t>
            </w:r>
          </w:p>
        </w:tc>
        <w:tc>
          <w:tcPr>
            <w:tcW w:w="862"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刘艳</w:t>
            </w:r>
          </w:p>
        </w:tc>
        <w:tc>
          <w:tcPr>
            <w:tcW w:w="5630" w:type="dxa"/>
            <w:vMerge/>
            <w:tcBorders>
              <w:top w:val="nil"/>
              <w:left w:val="single" w:sz="4" w:space="0" w:color="auto"/>
              <w:bottom w:val="single" w:sz="4" w:space="0" w:color="auto"/>
              <w:right w:val="single" w:sz="4" w:space="0" w:color="auto"/>
            </w:tcBorders>
            <w:vAlign w:val="center"/>
            <w:hideMark/>
          </w:tcPr>
          <w:p w:rsidR="005A54EF" w:rsidRPr="000C1E58" w:rsidRDefault="005A54EF" w:rsidP="00F20F7D">
            <w:pPr>
              <w:widowControl/>
              <w:jc w:val="left"/>
              <w:rPr>
                <w:rFonts w:ascii="宋体" w:eastAsia="宋体" w:hAnsi="宋体" w:cs="宋体"/>
                <w:kern w:val="0"/>
                <w:szCs w:val="21"/>
                <w:u w:val="single"/>
              </w:rPr>
            </w:pPr>
          </w:p>
        </w:tc>
      </w:tr>
      <w:tr w:rsidR="005A54EF" w:rsidRPr="000C1E58" w:rsidTr="00F20F7D">
        <w:trPr>
          <w:trHeight w:val="285"/>
        </w:trPr>
        <w:tc>
          <w:tcPr>
            <w:tcW w:w="742" w:type="dxa"/>
            <w:tcBorders>
              <w:top w:val="nil"/>
              <w:left w:val="single" w:sz="4" w:space="0" w:color="auto"/>
              <w:bottom w:val="single" w:sz="4" w:space="0" w:color="auto"/>
              <w:right w:val="single" w:sz="4" w:space="0" w:color="auto"/>
            </w:tcBorders>
            <w:shd w:val="clear" w:color="000000" w:fill="FFFFFF"/>
            <w:noWrap/>
            <w:vAlign w:val="bottom"/>
            <w:hideMark/>
          </w:tcPr>
          <w:p w:rsidR="005A54EF" w:rsidRPr="000C1E58" w:rsidRDefault="005A54EF" w:rsidP="00F20F7D">
            <w:pPr>
              <w:widowControl/>
              <w:jc w:val="left"/>
              <w:rPr>
                <w:rFonts w:ascii="宋体" w:eastAsia="宋体" w:hAnsi="宋体" w:cs="宋体"/>
                <w:kern w:val="0"/>
                <w:szCs w:val="21"/>
              </w:rPr>
            </w:pPr>
            <w:r>
              <w:rPr>
                <w:rFonts w:ascii="宋体" w:eastAsia="宋体" w:hAnsi="宋体"/>
                <w:szCs w:val="21"/>
              </w:rPr>
              <w:t>19</w:t>
            </w:r>
          </w:p>
        </w:tc>
        <w:tc>
          <w:tcPr>
            <w:tcW w:w="2899"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药理学</w:t>
            </w:r>
          </w:p>
        </w:tc>
        <w:tc>
          <w:tcPr>
            <w:tcW w:w="862" w:type="dxa"/>
            <w:tcBorders>
              <w:top w:val="nil"/>
              <w:left w:val="nil"/>
              <w:bottom w:val="single" w:sz="4" w:space="0" w:color="auto"/>
              <w:right w:val="single" w:sz="4" w:space="0" w:color="auto"/>
            </w:tcBorders>
            <w:shd w:val="clear" w:color="000000" w:fill="FFFFFF"/>
            <w:vAlign w:val="bottom"/>
            <w:hideMark/>
          </w:tcPr>
          <w:p w:rsidR="005A54EF" w:rsidRPr="000C1E58" w:rsidRDefault="005A54EF" w:rsidP="00F20F7D">
            <w:pPr>
              <w:widowControl/>
              <w:jc w:val="left"/>
              <w:rPr>
                <w:rFonts w:ascii="宋体" w:eastAsia="宋体" w:hAnsi="宋体" w:cs="宋体"/>
                <w:kern w:val="0"/>
                <w:szCs w:val="21"/>
              </w:rPr>
            </w:pPr>
            <w:r w:rsidRPr="000C1E58">
              <w:rPr>
                <w:rFonts w:ascii="宋体" w:eastAsia="宋体" w:hAnsi="宋体" w:cs="宋体" w:hint="eastAsia"/>
                <w:kern w:val="0"/>
                <w:szCs w:val="21"/>
              </w:rPr>
              <w:t>林雅</w:t>
            </w:r>
          </w:p>
        </w:tc>
        <w:tc>
          <w:tcPr>
            <w:tcW w:w="5630" w:type="dxa"/>
            <w:vMerge/>
            <w:tcBorders>
              <w:top w:val="nil"/>
              <w:left w:val="single" w:sz="4" w:space="0" w:color="auto"/>
              <w:bottom w:val="single" w:sz="4" w:space="0" w:color="auto"/>
              <w:right w:val="single" w:sz="4" w:space="0" w:color="auto"/>
            </w:tcBorders>
            <w:vAlign w:val="center"/>
            <w:hideMark/>
          </w:tcPr>
          <w:p w:rsidR="005A54EF" w:rsidRPr="000C1E58" w:rsidRDefault="005A54EF" w:rsidP="00F20F7D">
            <w:pPr>
              <w:widowControl/>
              <w:jc w:val="left"/>
              <w:rPr>
                <w:rFonts w:ascii="宋体" w:eastAsia="宋体" w:hAnsi="宋体" w:cs="宋体"/>
                <w:kern w:val="0"/>
                <w:szCs w:val="21"/>
                <w:u w:val="single"/>
              </w:rPr>
            </w:pPr>
          </w:p>
        </w:tc>
      </w:tr>
    </w:tbl>
    <w:p w:rsidR="005A54EF" w:rsidRPr="00DE1543" w:rsidRDefault="005A54EF" w:rsidP="005A54EF">
      <w:pPr>
        <w:spacing w:line="360" w:lineRule="auto"/>
        <w:rPr>
          <w:rFonts w:ascii="宋体" w:eastAsia="宋体" w:hAnsi="宋体"/>
          <w:szCs w:val="21"/>
        </w:rPr>
      </w:pPr>
      <w:r w:rsidRPr="00DE1543">
        <w:rPr>
          <w:rFonts w:ascii="宋体" w:eastAsia="宋体" w:hAnsi="宋体" w:hint="eastAsia"/>
          <w:szCs w:val="21"/>
        </w:rPr>
        <w:t>备注：表中1-11课程亦可登陆“福建中医药大学教务处超星尔雅平台”学习</w:t>
      </w:r>
    </w:p>
    <w:p w:rsidR="005A54EF" w:rsidRPr="00203E6C" w:rsidRDefault="005A54EF" w:rsidP="005A54EF">
      <w:pPr>
        <w:spacing w:line="360" w:lineRule="auto"/>
        <w:ind w:firstLineChars="50" w:firstLine="105"/>
        <w:rPr>
          <w:rFonts w:ascii="宋体" w:eastAsia="宋体" w:hAnsi="宋体"/>
          <w:b/>
          <w:szCs w:val="21"/>
        </w:rPr>
      </w:pPr>
      <w:r w:rsidRPr="00203E6C">
        <w:rPr>
          <w:rFonts w:ascii="宋体" w:eastAsia="宋体" w:hAnsi="宋体" w:hint="eastAsia"/>
          <w:b/>
          <w:szCs w:val="21"/>
        </w:rPr>
        <w:t>（2）国内主要在线开放课程平台</w:t>
      </w:r>
    </w:p>
    <w:p w:rsidR="005A54EF" w:rsidRDefault="005A54EF" w:rsidP="005A54EF">
      <w:pPr>
        <w:spacing w:line="360" w:lineRule="auto"/>
        <w:jc w:val="left"/>
        <w:rPr>
          <w:rFonts w:ascii="宋体" w:eastAsia="宋体" w:hAnsi="宋体"/>
          <w:bCs/>
          <w:szCs w:val="21"/>
        </w:rPr>
      </w:pPr>
      <w:r w:rsidRPr="00203E6C">
        <w:rPr>
          <w:rFonts w:ascii="宋体" w:eastAsia="宋体" w:hAnsi="宋体" w:hint="eastAsia"/>
          <w:bCs/>
          <w:szCs w:val="21"/>
        </w:rPr>
        <w:t>爱课程</w:t>
      </w:r>
      <w:r>
        <w:rPr>
          <w:rFonts w:ascii="宋体" w:eastAsia="宋体" w:hAnsi="宋体" w:hint="eastAsia"/>
          <w:bCs/>
          <w:szCs w:val="21"/>
        </w:rPr>
        <w:t xml:space="preserve">（中国大学MOOC）： </w:t>
      </w:r>
      <w:hyperlink r:id="rId20" w:history="1">
        <w:r w:rsidRPr="00A11E16">
          <w:rPr>
            <w:rStyle w:val="ab"/>
            <w:rFonts w:ascii="宋体" w:eastAsia="宋体" w:hAnsi="宋体"/>
            <w:bCs/>
            <w:szCs w:val="21"/>
          </w:rPr>
          <w:t>https://www.icourse163.org/channel/3008.htm</w:t>
        </w:r>
      </w:hyperlink>
    </w:p>
    <w:p w:rsidR="005A54EF" w:rsidRPr="00203E6C" w:rsidRDefault="005A54EF" w:rsidP="005A54EF">
      <w:pPr>
        <w:spacing w:line="360" w:lineRule="auto"/>
        <w:rPr>
          <w:rFonts w:ascii="宋体" w:eastAsia="宋体" w:hAnsi="宋体"/>
          <w:bCs/>
          <w:szCs w:val="21"/>
        </w:rPr>
      </w:pPr>
      <w:r w:rsidRPr="00203E6C">
        <w:rPr>
          <w:rFonts w:ascii="宋体" w:eastAsia="宋体" w:hAnsi="宋体" w:hint="eastAsia"/>
          <w:bCs/>
          <w:szCs w:val="21"/>
        </w:rPr>
        <w:t>学银在线：</w:t>
      </w:r>
      <w:hyperlink r:id="rId21" w:history="1">
        <w:r w:rsidRPr="00E75EF1">
          <w:rPr>
            <w:rStyle w:val="ab"/>
          </w:rPr>
          <w:t>http://www.xueyinonline.com/</w:t>
        </w:r>
      </w:hyperlink>
    </w:p>
    <w:p w:rsidR="005A54EF" w:rsidRPr="005063D8" w:rsidRDefault="005A54EF" w:rsidP="005A54EF">
      <w:pPr>
        <w:spacing w:line="360" w:lineRule="auto"/>
        <w:rPr>
          <w:rFonts w:ascii="宋体" w:eastAsia="宋体" w:hAnsi="宋体"/>
          <w:szCs w:val="21"/>
        </w:rPr>
      </w:pPr>
      <w:r w:rsidRPr="00203E6C">
        <w:rPr>
          <w:rFonts w:ascii="宋体" w:eastAsia="宋体" w:hAnsi="宋体" w:hint="eastAsia"/>
          <w:bCs/>
          <w:szCs w:val="21"/>
        </w:rPr>
        <w:t>学堂在线：</w:t>
      </w:r>
      <w:hyperlink r:id="rId22" w:history="1">
        <w:r w:rsidRPr="005063D8">
          <w:rPr>
            <w:rStyle w:val="ab"/>
            <w:rFonts w:ascii="宋体" w:eastAsia="宋体" w:hAnsi="宋体"/>
            <w:szCs w:val="21"/>
          </w:rPr>
          <w:t>https://next.xuetangx.com/</w:t>
        </w:r>
      </w:hyperlink>
    </w:p>
    <w:p w:rsidR="005A54EF" w:rsidRPr="005063D8" w:rsidRDefault="005A54EF" w:rsidP="005A54EF">
      <w:pPr>
        <w:spacing w:line="360" w:lineRule="auto"/>
        <w:rPr>
          <w:rFonts w:ascii="宋体" w:eastAsia="宋体" w:hAnsi="宋体"/>
          <w:szCs w:val="21"/>
        </w:rPr>
      </w:pPr>
      <w:r w:rsidRPr="00203E6C">
        <w:rPr>
          <w:rFonts w:ascii="宋体" w:eastAsia="宋体" w:hAnsi="宋体" w:hint="eastAsia"/>
          <w:bCs/>
          <w:szCs w:val="21"/>
        </w:rPr>
        <w:t>智慧树：</w:t>
      </w:r>
      <w:hyperlink r:id="rId23" w:history="1">
        <w:r w:rsidRPr="005063D8">
          <w:rPr>
            <w:rStyle w:val="ab"/>
            <w:rFonts w:ascii="宋体" w:eastAsia="宋体" w:hAnsi="宋体"/>
            <w:szCs w:val="21"/>
          </w:rPr>
          <w:t>https://www.zhihuishu.com/</w:t>
        </w:r>
      </w:hyperlink>
    </w:p>
    <w:p w:rsidR="005A54EF" w:rsidRDefault="005A54EF" w:rsidP="005A54EF">
      <w:pPr>
        <w:spacing w:line="360" w:lineRule="auto"/>
        <w:rPr>
          <w:rFonts w:ascii="宋体" w:eastAsia="宋体" w:hAnsi="宋体"/>
          <w:bCs/>
          <w:szCs w:val="21"/>
        </w:rPr>
      </w:pPr>
      <w:r>
        <w:rPr>
          <w:rFonts w:ascii="宋体" w:eastAsia="宋体" w:hAnsi="宋体" w:hint="eastAsia"/>
          <w:bCs/>
          <w:szCs w:val="21"/>
        </w:rPr>
        <w:t>大家</w:t>
      </w:r>
      <w:r w:rsidRPr="005063D8">
        <w:rPr>
          <w:rFonts w:ascii="宋体" w:eastAsia="宋体" w:hAnsi="宋体" w:hint="eastAsia"/>
          <w:bCs/>
          <w:szCs w:val="21"/>
        </w:rPr>
        <w:t>可查找相关医学课程</w:t>
      </w:r>
      <w:r>
        <w:rPr>
          <w:rFonts w:ascii="宋体" w:eastAsia="宋体" w:hAnsi="宋体" w:hint="eastAsia"/>
          <w:bCs/>
          <w:szCs w:val="21"/>
        </w:rPr>
        <w:t>：</w:t>
      </w:r>
    </w:p>
    <w:p w:rsidR="005A54EF" w:rsidRDefault="005A54EF" w:rsidP="005A54EF">
      <w:pPr>
        <w:spacing w:line="360" w:lineRule="auto"/>
        <w:ind w:firstLineChars="200" w:firstLine="420"/>
        <w:rPr>
          <w:rFonts w:ascii="宋体" w:eastAsia="宋体" w:hAnsi="宋体"/>
          <w:szCs w:val="21"/>
        </w:rPr>
      </w:pPr>
      <w:r>
        <w:rPr>
          <w:rFonts w:ascii="宋体" w:eastAsia="宋体" w:hAnsi="宋体" w:hint="eastAsia"/>
          <w:szCs w:val="21"/>
        </w:rPr>
        <w:lastRenderedPageBreak/>
        <w:t>①</w:t>
      </w:r>
      <w:r w:rsidRPr="005063D8">
        <w:rPr>
          <w:rFonts w:ascii="宋体" w:eastAsia="宋体" w:hAnsi="宋体"/>
          <w:szCs w:val="21"/>
        </w:rPr>
        <w:t>注册登录：打开平台地址点击页面上的“注册”，用手机号或邮箱皆可注册，如已有账号可直接登录。</w:t>
      </w:r>
    </w:p>
    <w:p w:rsidR="005A54EF" w:rsidRPr="005063D8" w:rsidRDefault="005A54EF" w:rsidP="005A54EF">
      <w:pPr>
        <w:spacing w:line="360" w:lineRule="auto"/>
        <w:ind w:firstLineChars="200" w:firstLine="420"/>
        <w:rPr>
          <w:rFonts w:ascii="宋体" w:eastAsia="宋体" w:hAnsi="宋体"/>
          <w:szCs w:val="21"/>
        </w:rPr>
      </w:pPr>
      <w:r>
        <w:rPr>
          <w:rFonts w:ascii="宋体" w:eastAsia="宋体" w:hAnsi="宋体" w:hint="eastAsia"/>
          <w:szCs w:val="21"/>
        </w:rPr>
        <w:t>②</w:t>
      </w:r>
      <w:r w:rsidRPr="005063D8">
        <w:rPr>
          <w:rFonts w:ascii="宋体" w:eastAsia="宋体" w:hAnsi="宋体"/>
          <w:szCs w:val="21"/>
        </w:rPr>
        <w:t>选择课程：登录后，直接在平台首页搜索“课程名称”，进入到课程页面后，点击“报名参加”即可成功进入学习。</w:t>
      </w:r>
      <w:r w:rsidRPr="005063D8">
        <w:rPr>
          <w:rFonts w:ascii="宋体" w:eastAsia="宋体" w:hAnsi="宋体" w:hint="eastAsia"/>
          <w:szCs w:val="21"/>
        </w:rPr>
        <w:t>若出现灰色字</w:t>
      </w:r>
      <w:r>
        <w:rPr>
          <w:rFonts w:ascii="宋体" w:eastAsia="宋体" w:hAnsi="宋体" w:hint="eastAsia"/>
          <w:szCs w:val="21"/>
        </w:rPr>
        <w:t>“</w:t>
      </w:r>
      <w:r w:rsidRPr="005063D8">
        <w:rPr>
          <w:rFonts w:ascii="宋体" w:eastAsia="宋体" w:hAnsi="宋体" w:hint="eastAsia"/>
          <w:szCs w:val="21"/>
        </w:rPr>
        <w:t>老师已关闭该学期，无法查看</w:t>
      </w:r>
      <w:r w:rsidRPr="005063D8">
        <w:rPr>
          <w:rFonts w:ascii="宋体" w:eastAsia="宋体" w:hAnsi="宋体"/>
          <w:szCs w:val="21"/>
        </w:rPr>
        <w:t>”</w:t>
      </w:r>
      <w:r w:rsidRPr="005063D8">
        <w:rPr>
          <w:rFonts w:ascii="宋体" w:eastAsia="宋体" w:hAnsi="宋体" w:hint="eastAsia"/>
          <w:szCs w:val="21"/>
        </w:rPr>
        <w:t>，则</w:t>
      </w:r>
      <w:r>
        <w:rPr>
          <w:rFonts w:ascii="宋体" w:eastAsia="宋体" w:hAnsi="宋体" w:hint="eastAsia"/>
          <w:szCs w:val="21"/>
        </w:rPr>
        <w:t>须</w:t>
      </w:r>
      <w:r w:rsidRPr="005063D8">
        <w:rPr>
          <w:rFonts w:ascii="宋体" w:eastAsia="宋体" w:hAnsi="宋体" w:hint="eastAsia"/>
          <w:szCs w:val="21"/>
        </w:rPr>
        <w:t>待老师重新开课。</w:t>
      </w:r>
    </w:p>
    <w:p w:rsidR="005A54EF" w:rsidRPr="005063D8" w:rsidRDefault="005A54EF" w:rsidP="005A54EF">
      <w:pPr>
        <w:pStyle w:val="aa"/>
        <w:spacing w:line="360" w:lineRule="auto"/>
        <w:ind w:left="360" w:firstLineChars="0" w:firstLine="0"/>
        <w:rPr>
          <w:rFonts w:ascii="宋体" w:eastAsia="宋体" w:hAnsi="宋体"/>
          <w:b/>
          <w:szCs w:val="21"/>
        </w:rPr>
      </w:pPr>
      <w:r w:rsidRPr="005063D8">
        <w:rPr>
          <w:rFonts w:ascii="宋体" w:eastAsia="宋体" w:hAnsi="宋体" w:hint="eastAsia"/>
          <w:b/>
          <w:szCs w:val="21"/>
        </w:rPr>
        <w:t>（3）</w:t>
      </w:r>
      <w:r>
        <w:rPr>
          <w:rFonts w:ascii="宋体" w:eastAsia="宋体" w:hAnsi="宋体" w:hint="eastAsia"/>
          <w:b/>
          <w:szCs w:val="21"/>
        </w:rPr>
        <w:t>其他</w:t>
      </w:r>
      <w:r w:rsidRPr="005063D8">
        <w:rPr>
          <w:rFonts w:ascii="宋体" w:eastAsia="宋体" w:hAnsi="宋体" w:hint="eastAsia"/>
          <w:b/>
          <w:szCs w:val="21"/>
        </w:rPr>
        <w:t>学习资源</w:t>
      </w:r>
    </w:p>
    <w:p w:rsidR="005A54EF" w:rsidRDefault="005A54EF" w:rsidP="005A54EF">
      <w:pPr>
        <w:pStyle w:val="aa"/>
        <w:spacing w:line="360" w:lineRule="auto"/>
        <w:ind w:left="360" w:firstLineChars="0" w:firstLine="0"/>
        <w:rPr>
          <w:rFonts w:ascii="宋体" w:eastAsia="宋体" w:hAnsi="宋体"/>
          <w:szCs w:val="21"/>
        </w:rPr>
      </w:pPr>
      <w:r>
        <w:rPr>
          <w:rFonts w:ascii="宋体" w:eastAsia="宋体" w:hAnsi="宋体" w:hint="eastAsia"/>
          <w:szCs w:val="21"/>
        </w:rPr>
        <w:t>超星学术资源</w:t>
      </w:r>
      <w:r w:rsidRPr="008A4C2F">
        <w:rPr>
          <w:rFonts w:ascii="宋体" w:eastAsia="宋体" w:hAnsi="宋体" w:hint="eastAsia"/>
          <w:szCs w:val="21"/>
        </w:rPr>
        <w:t>：</w:t>
      </w:r>
      <w:hyperlink r:id="rId24" w:history="1">
        <w:r w:rsidRPr="003C3280">
          <w:rPr>
            <w:rStyle w:val="ab"/>
            <w:rFonts w:ascii="宋体" w:eastAsia="宋体" w:hAnsi="宋体"/>
            <w:szCs w:val="21"/>
          </w:rPr>
          <w:t>http://www.chaoxing.com/</w:t>
        </w:r>
      </w:hyperlink>
    </w:p>
    <w:p w:rsidR="005A54EF" w:rsidRDefault="005A54EF" w:rsidP="005A54EF">
      <w:pPr>
        <w:pStyle w:val="aa"/>
        <w:spacing w:line="360" w:lineRule="auto"/>
        <w:ind w:left="360" w:firstLineChars="0" w:firstLine="0"/>
      </w:pPr>
      <w:r>
        <w:rPr>
          <w:rFonts w:ascii="宋体" w:eastAsia="宋体" w:hAnsi="宋体" w:hint="eastAsia"/>
          <w:szCs w:val="21"/>
        </w:rPr>
        <w:t>博学易知学习平台</w:t>
      </w:r>
      <w:r w:rsidRPr="008A4C2F">
        <w:rPr>
          <w:rFonts w:ascii="宋体" w:eastAsia="宋体" w:hAnsi="宋体" w:hint="eastAsia"/>
          <w:szCs w:val="21"/>
        </w:rPr>
        <w:t>:</w:t>
      </w:r>
      <w:hyperlink r:id="rId25" w:history="1">
        <w:r w:rsidRPr="00E75EF1">
          <w:rPr>
            <w:rStyle w:val="ab"/>
            <w:rFonts w:ascii="宋体" w:eastAsia="宋体" w:hAnsi="宋体"/>
            <w:szCs w:val="21"/>
          </w:rPr>
          <w:t>http://www.twbxyz.net/html/homeKy/</w:t>
        </w:r>
      </w:hyperlink>
    </w:p>
    <w:p w:rsidR="005A54EF" w:rsidRPr="00F01385" w:rsidRDefault="005A54EF" w:rsidP="005A54EF">
      <w:pPr>
        <w:pStyle w:val="aa"/>
        <w:spacing w:line="360" w:lineRule="auto"/>
        <w:ind w:left="360" w:firstLineChars="0" w:firstLine="0"/>
        <w:rPr>
          <w:rStyle w:val="ab"/>
          <w:szCs w:val="21"/>
        </w:rPr>
      </w:pPr>
      <w:r w:rsidRPr="000B7326">
        <w:rPr>
          <w:rFonts w:ascii="宋体" w:eastAsia="宋体" w:hAnsi="宋体" w:hint="eastAsia"/>
          <w:szCs w:val="21"/>
        </w:rPr>
        <w:t>中科教育系列数据库：</w:t>
      </w:r>
      <w:hyperlink r:id="rId26" w:history="1">
        <w:r w:rsidRPr="00F01385">
          <w:rPr>
            <w:rStyle w:val="ab"/>
            <w:rFonts w:ascii="宋体" w:eastAsia="宋体" w:hAnsi="宋体"/>
            <w:szCs w:val="21"/>
          </w:rPr>
          <w:t>https://mp.weixin.qq.com/s/3ysRTMPmSBYVKIIAoJMhhA</w:t>
        </w:r>
      </w:hyperlink>
    </w:p>
    <w:p w:rsidR="005A54EF" w:rsidRPr="005A54EF" w:rsidRDefault="005A54EF" w:rsidP="009E0F8D">
      <w:pPr>
        <w:jc w:val="left"/>
        <w:rPr>
          <w:rFonts w:ascii="仿宋" w:eastAsia="仿宋" w:hAnsi="仿宋"/>
          <w:sz w:val="28"/>
          <w:szCs w:val="28"/>
        </w:rPr>
      </w:pPr>
    </w:p>
    <w:sectPr w:rsidR="005A54EF" w:rsidRPr="005A54EF" w:rsidSect="007729A2">
      <w:footerReference w:type="default" r:id="rId27"/>
      <w:pgSz w:w="11906" w:h="16838"/>
      <w:pgMar w:top="1701" w:right="1474" w:bottom="1701"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7752" w:rsidRDefault="00F87752" w:rsidP="00850521">
      <w:r>
        <w:separator/>
      </w:r>
    </w:p>
  </w:endnote>
  <w:endnote w:type="continuationSeparator" w:id="1">
    <w:p w:rsidR="00F87752" w:rsidRDefault="00F87752" w:rsidP="008505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939537"/>
      <w:docPartObj>
        <w:docPartGallery w:val="Page Numbers (Bottom of Page)"/>
        <w:docPartUnique/>
      </w:docPartObj>
    </w:sdtPr>
    <w:sdtContent>
      <w:p w:rsidR="000B0E75" w:rsidRDefault="00D71622">
        <w:pPr>
          <w:pStyle w:val="a4"/>
          <w:jc w:val="center"/>
        </w:pPr>
        <w:r>
          <w:fldChar w:fldCharType="begin"/>
        </w:r>
        <w:r w:rsidR="000B0E75">
          <w:instrText xml:space="preserve"> PAGE   \* MERGEFORMAT </w:instrText>
        </w:r>
        <w:r>
          <w:fldChar w:fldCharType="separate"/>
        </w:r>
        <w:r w:rsidR="005A54EF" w:rsidRPr="005A54EF">
          <w:rPr>
            <w:noProof/>
            <w:lang w:val="zh-CN"/>
          </w:rPr>
          <w:t>4</w:t>
        </w:r>
        <w:r>
          <w:fldChar w:fldCharType="end"/>
        </w:r>
      </w:p>
    </w:sdtContent>
  </w:sdt>
  <w:p w:rsidR="000B0E75" w:rsidRDefault="000B0E75">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7752" w:rsidRDefault="00F87752" w:rsidP="00850521">
      <w:r>
        <w:separator/>
      </w:r>
    </w:p>
  </w:footnote>
  <w:footnote w:type="continuationSeparator" w:id="1">
    <w:p w:rsidR="00F87752" w:rsidRDefault="00F87752" w:rsidP="0085052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19059A"/>
    <w:multiLevelType w:val="hybridMultilevel"/>
    <w:tmpl w:val="6F5205D0"/>
    <w:lvl w:ilvl="0" w:tplc="34CCDF76">
      <w:start w:val="1"/>
      <w:numFmt w:val="decimal"/>
      <w:lvlText w:val="%1."/>
      <w:lvlJc w:val="left"/>
      <w:pPr>
        <w:ind w:left="158" w:hanging="15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1945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0521"/>
    <w:rsid w:val="0005345D"/>
    <w:rsid w:val="00076C13"/>
    <w:rsid w:val="000B0E75"/>
    <w:rsid w:val="001421AA"/>
    <w:rsid w:val="00214A3C"/>
    <w:rsid w:val="00244EE0"/>
    <w:rsid w:val="00314D9F"/>
    <w:rsid w:val="0042771D"/>
    <w:rsid w:val="00460D8E"/>
    <w:rsid w:val="004B071C"/>
    <w:rsid w:val="005A54EF"/>
    <w:rsid w:val="006D78BC"/>
    <w:rsid w:val="006E07AA"/>
    <w:rsid w:val="0076174F"/>
    <w:rsid w:val="00771A7A"/>
    <w:rsid w:val="007729A2"/>
    <w:rsid w:val="007B0C5B"/>
    <w:rsid w:val="007B6B93"/>
    <w:rsid w:val="008355CE"/>
    <w:rsid w:val="00850521"/>
    <w:rsid w:val="00993F9E"/>
    <w:rsid w:val="00995EA6"/>
    <w:rsid w:val="009B19A2"/>
    <w:rsid w:val="009E0F8D"/>
    <w:rsid w:val="00A64886"/>
    <w:rsid w:val="00A7183C"/>
    <w:rsid w:val="00AD2141"/>
    <w:rsid w:val="00B704FA"/>
    <w:rsid w:val="00BA421B"/>
    <w:rsid w:val="00C47904"/>
    <w:rsid w:val="00C559B9"/>
    <w:rsid w:val="00CF5D0F"/>
    <w:rsid w:val="00D50C54"/>
    <w:rsid w:val="00D71622"/>
    <w:rsid w:val="00F262CD"/>
    <w:rsid w:val="00F87752"/>
    <w:rsid w:val="00FB27B8"/>
    <w:rsid w:val="00FC4D5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4EE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5052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50521"/>
    <w:rPr>
      <w:sz w:val="18"/>
      <w:szCs w:val="18"/>
    </w:rPr>
  </w:style>
  <w:style w:type="paragraph" w:styleId="a4">
    <w:name w:val="footer"/>
    <w:basedOn w:val="a"/>
    <w:link w:val="Char0"/>
    <w:uiPriority w:val="99"/>
    <w:unhideWhenUsed/>
    <w:rsid w:val="00850521"/>
    <w:pPr>
      <w:tabs>
        <w:tab w:val="center" w:pos="4153"/>
        <w:tab w:val="right" w:pos="8306"/>
      </w:tabs>
      <w:snapToGrid w:val="0"/>
      <w:jc w:val="left"/>
    </w:pPr>
    <w:rPr>
      <w:sz w:val="18"/>
      <w:szCs w:val="18"/>
    </w:rPr>
  </w:style>
  <w:style w:type="character" w:customStyle="1" w:styleId="Char0">
    <w:name w:val="页脚 Char"/>
    <w:basedOn w:val="a0"/>
    <w:link w:val="a4"/>
    <w:uiPriority w:val="99"/>
    <w:rsid w:val="00850521"/>
    <w:rPr>
      <w:sz w:val="18"/>
      <w:szCs w:val="18"/>
    </w:rPr>
  </w:style>
  <w:style w:type="paragraph" w:styleId="a5">
    <w:name w:val="Balloon Text"/>
    <w:basedOn w:val="a"/>
    <w:link w:val="Char1"/>
    <w:uiPriority w:val="99"/>
    <w:semiHidden/>
    <w:unhideWhenUsed/>
    <w:rsid w:val="007729A2"/>
    <w:rPr>
      <w:sz w:val="18"/>
      <w:szCs w:val="18"/>
    </w:rPr>
  </w:style>
  <w:style w:type="character" w:customStyle="1" w:styleId="Char1">
    <w:name w:val="批注框文本 Char"/>
    <w:basedOn w:val="a0"/>
    <w:link w:val="a5"/>
    <w:uiPriority w:val="99"/>
    <w:semiHidden/>
    <w:rsid w:val="007729A2"/>
    <w:rPr>
      <w:sz w:val="18"/>
      <w:szCs w:val="18"/>
    </w:rPr>
  </w:style>
  <w:style w:type="character" w:styleId="a6">
    <w:name w:val="annotation reference"/>
    <w:basedOn w:val="a0"/>
    <w:uiPriority w:val="99"/>
    <w:semiHidden/>
    <w:unhideWhenUsed/>
    <w:rsid w:val="00AD2141"/>
    <w:rPr>
      <w:sz w:val="21"/>
      <w:szCs w:val="21"/>
    </w:rPr>
  </w:style>
  <w:style w:type="paragraph" w:styleId="a7">
    <w:name w:val="annotation text"/>
    <w:basedOn w:val="a"/>
    <w:link w:val="Char2"/>
    <w:uiPriority w:val="99"/>
    <w:semiHidden/>
    <w:unhideWhenUsed/>
    <w:rsid w:val="00AD2141"/>
    <w:pPr>
      <w:jc w:val="left"/>
    </w:pPr>
  </w:style>
  <w:style w:type="character" w:customStyle="1" w:styleId="Char2">
    <w:name w:val="批注文字 Char"/>
    <w:basedOn w:val="a0"/>
    <w:link w:val="a7"/>
    <w:uiPriority w:val="99"/>
    <w:semiHidden/>
    <w:rsid w:val="00AD2141"/>
  </w:style>
  <w:style w:type="paragraph" w:styleId="a8">
    <w:name w:val="annotation subject"/>
    <w:basedOn w:val="a7"/>
    <w:next w:val="a7"/>
    <w:link w:val="Char3"/>
    <w:uiPriority w:val="99"/>
    <w:semiHidden/>
    <w:unhideWhenUsed/>
    <w:rsid w:val="00AD2141"/>
    <w:rPr>
      <w:b/>
      <w:bCs/>
    </w:rPr>
  </w:style>
  <w:style w:type="character" w:customStyle="1" w:styleId="Char3">
    <w:name w:val="批注主题 Char"/>
    <w:basedOn w:val="Char2"/>
    <w:link w:val="a8"/>
    <w:uiPriority w:val="99"/>
    <w:semiHidden/>
    <w:rsid w:val="00AD2141"/>
    <w:rPr>
      <w:b/>
      <w:bCs/>
    </w:rPr>
  </w:style>
  <w:style w:type="paragraph" w:styleId="a9">
    <w:name w:val="Date"/>
    <w:basedOn w:val="a"/>
    <w:next w:val="a"/>
    <w:link w:val="Char4"/>
    <w:uiPriority w:val="99"/>
    <w:semiHidden/>
    <w:unhideWhenUsed/>
    <w:rsid w:val="005A54EF"/>
    <w:pPr>
      <w:ind w:leftChars="2500" w:left="100"/>
    </w:pPr>
  </w:style>
  <w:style w:type="character" w:customStyle="1" w:styleId="Char4">
    <w:name w:val="日期 Char"/>
    <w:basedOn w:val="a0"/>
    <w:link w:val="a9"/>
    <w:uiPriority w:val="99"/>
    <w:semiHidden/>
    <w:rsid w:val="005A54EF"/>
  </w:style>
  <w:style w:type="paragraph" w:styleId="aa">
    <w:name w:val="List Paragraph"/>
    <w:basedOn w:val="a"/>
    <w:uiPriority w:val="34"/>
    <w:qFormat/>
    <w:rsid w:val="005A54EF"/>
    <w:pPr>
      <w:ind w:firstLineChars="200" w:firstLine="420"/>
    </w:pPr>
  </w:style>
  <w:style w:type="character" w:styleId="ab">
    <w:name w:val="Hyperlink"/>
    <w:basedOn w:val="a0"/>
    <w:uiPriority w:val="99"/>
    <w:unhideWhenUsed/>
    <w:rsid w:val="005A54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course163.org/course/FJZYY-1205912818" TargetMode="External"/><Relationship Id="rId13" Type="http://schemas.openxmlformats.org/officeDocument/2006/relationships/hyperlink" Target="https://www.icourse163.org/course/FJZYY-1206076801" TargetMode="External"/><Relationship Id="rId18" Type="http://schemas.openxmlformats.org/officeDocument/2006/relationships/hyperlink" Target="http://fjtcm.fanya.chaoxing.com/portal/schoolCourseInfo/columnCourse?columnId=35473" TargetMode="External"/><Relationship Id="rId26" Type="http://schemas.openxmlformats.org/officeDocument/2006/relationships/hyperlink" Target="https://mp.weixin.qq.com/s/3ysRTMPmSBYVKIIAoJMhhA" TargetMode="External"/><Relationship Id="rId3" Type="http://schemas.openxmlformats.org/officeDocument/2006/relationships/settings" Target="settings.xml"/><Relationship Id="rId21" Type="http://schemas.openxmlformats.org/officeDocument/2006/relationships/hyperlink" Target="http://www.xueyinonline.com/" TargetMode="External"/><Relationship Id="rId7" Type="http://schemas.openxmlformats.org/officeDocument/2006/relationships/hyperlink" Target="https://www.icourse163.org/course/FJZYY-1206696807" TargetMode="External"/><Relationship Id="rId12" Type="http://schemas.openxmlformats.org/officeDocument/2006/relationships/hyperlink" Target="https://www.icourse163.org/course/FJZYY-1206067805" TargetMode="External"/><Relationship Id="rId17" Type="http://schemas.openxmlformats.org/officeDocument/2006/relationships/hyperlink" Target="https://www.icourse163.org/course/FJZYY-1206300803" TargetMode="External"/><Relationship Id="rId25" Type="http://schemas.openxmlformats.org/officeDocument/2006/relationships/hyperlink" Target="%20http:/www.twbxyz.net/html/homeKy/" TargetMode="External"/><Relationship Id="rId2" Type="http://schemas.openxmlformats.org/officeDocument/2006/relationships/styles" Target="styles.xml"/><Relationship Id="rId16" Type="http://schemas.openxmlformats.org/officeDocument/2006/relationships/hyperlink" Target="https://www.icourse163.org/course/FJZYY-1206143810" TargetMode="External"/><Relationship Id="rId20" Type="http://schemas.openxmlformats.org/officeDocument/2006/relationships/hyperlink" Target="https://www.icourse163.org/channel/3008.htm"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course163.org/course/FJZYY-1206075802" TargetMode="External"/><Relationship Id="rId24" Type="http://schemas.openxmlformats.org/officeDocument/2006/relationships/hyperlink" Target="http://www.chaoxing.com/" TargetMode="External"/><Relationship Id="rId5" Type="http://schemas.openxmlformats.org/officeDocument/2006/relationships/footnotes" Target="footnotes.xml"/><Relationship Id="rId15" Type="http://schemas.openxmlformats.org/officeDocument/2006/relationships/hyperlink" Target="https://www.icourse163.org/course/FJZYY-1206298803" TargetMode="External"/><Relationship Id="rId23" Type="http://schemas.openxmlformats.org/officeDocument/2006/relationships/hyperlink" Target="https://www.zhihuishu.com/" TargetMode="External"/><Relationship Id="rId28" Type="http://schemas.openxmlformats.org/officeDocument/2006/relationships/fontTable" Target="fontTable.xml"/><Relationship Id="rId10" Type="http://schemas.openxmlformats.org/officeDocument/2006/relationships/hyperlink" Target="https://www.icourse163.org/course/FJZYY-1206075801" TargetMode="External"/><Relationship Id="rId19" Type="http://schemas.openxmlformats.org/officeDocument/2006/relationships/hyperlink" Target="http://mooc1.chaoxing.com/course/200657779.html" TargetMode="External"/><Relationship Id="rId4" Type="http://schemas.openxmlformats.org/officeDocument/2006/relationships/webSettings" Target="webSettings.xml"/><Relationship Id="rId9" Type="http://schemas.openxmlformats.org/officeDocument/2006/relationships/hyperlink" Target="https://www.icourse163.org/course/FJZYY-1205915820" TargetMode="External"/><Relationship Id="rId14" Type="http://schemas.openxmlformats.org/officeDocument/2006/relationships/hyperlink" Target="https://www.icourse163.org/course/FJZYY-1206624802" TargetMode="External"/><Relationship Id="rId22" Type="http://schemas.openxmlformats.org/officeDocument/2006/relationships/hyperlink" Target="https://next.xuetangx.com/" TargetMode="External"/><Relationship Id="rId27"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5</Pages>
  <Words>627</Words>
  <Characters>3575</Characters>
  <Application>Microsoft Office Word</Application>
  <DocSecurity>0</DocSecurity>
  <Lines>29</Lines>
  <Paragraphs>8</Paragraphs>
  <ScaleCrop>false</ScaleCrop>
  <Company/>
  <LinksUpToDate>false</LinksUpToDate>
  <CharactersWithSpaces>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dcterms:created xsi:type="dcterms:W3CDTF">2020-01-30T09:03:00Z</dcterms:created>
  <dcterms:modified xsi:type="dcterms:W3CDTF">2020-02-02T08:24:00Z</dcterms:modified>
</cp:coreProperties>
</file>