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58B" w:rsidRPr="00B77DEA" w:rsidRDefault="00F6658B" w:rsidP="00F6658B">
      <w:pPr>
        <w:pStyle w:val="a5"/>
        <w:snapToGrid w:val="0"/>
        <w:spacing w:line="400" w:lineRule="atLeast"/>
        <w:ind w:firstLineChars="200" w:firstLine="422"/>
        <w:jc w:val="left"/>
        <w:rPr>
          <w:rFonts w:ascii="仿宋_GB2312" w:hAnsi="宋体" w:cs="宋体"/>
          <w:b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b/>
          <w:color w:val="000000" w:themeColor="text1"/>
          <w:szCs w:val="32"/>
        </w:rPr>
        <w:t>附件</w:t>
      </w:r>
      <w:r w:rsidRPr="00B77DEA">
        <w:rPr>
          <w:rFonts w:ascii="仿宋_GB2312" w:hAnsi="宋体" w:cs="宋体" w:hint="eastAsia"/>
          <w:b/>
          <w:color w:val="000000" w:themeColor="text1"/>
          <w:szCs w:val="32"/>
        </w:rPr>
        <w:t>1.1</w:t>
      </w:r>
    </w:p>
    <w:p w:rsidR="00F6658B" w:rsidRPr="00B77DEA" w:rsidRDefault="00F6658B" w:rsidP="00F6658B">
      <w:pPr>
        <w:pStyle w:val="a5"/>
        <w:snapToGrid w:val="0"/>
        <w:spacing w:line="400" w:lineRule="atLeast"/>
        <w:ind w:firstLineChars="200" w:firstLine="640"/>
        <w:jc w:val="center"/>
        <w:rPr>
          <w:rFonts w:ascii="黑体" w:eastAsia="黑体" w:hAnsi="宋体" w:cs="宋体"/>
          <w:bCs/>
          <w:color w:val="000000" w:themeColor="text1"/>
          <w:sz w:val="32"/>
          <w:szCs w:val="32"/>
        </w:rPr>
      </w:pPr>
      <w:r w:rsidRPr="00B77DEA">
        <w:rPr>
          <w:rFonts w:ascii="黑体" w:eastAsia="黑体" w:hAnsi="宋体" w:cs="宋体" w:hint="eastAsia"/>
          <w:bCs/>
          <w:color w:val="000000" w:themeColor="text1"/>
          <w:sz w:val="32"/>
          <w:szCs w:val="32"/>
        </w:rPr>
        <w:t>福建中医药大学课堂授课基本要求</w:t>
      </w:r>
    </w:p>
    <w:p w:rsidR="00F6658B" w:rsidRPr="00B77DEA" w:rsidRDefault="00F6658B" w:rsidP="00F6658B">
      <w:pPr>
        <w:pStyle w:val="a5"/>
        <w:snapToGrid w:val="0"/>
        <w:spacing w:line="400" w:lineRule="atLeast"/>
        <w:ind w:firstLineChars="200" w:firstLine="560"/>
        <w:jc w:val="center"/>
        <w:rPr>
          <w:rFonts w:ascii="黑体" w:eastAsia="黑体" w:hAnsi="宋体" w:cs="宋体"/>
          <w:bCs/>
          <w:color w:val="000000" w:themeColor="text1"/>
          <w:sz w:val="28"/>
          <w:szCs w:val="28"/>
        </w:rPr>
      </w:pPr>
    </w:p>
    <w:p w:rsidR="00F6658B" w:rsidRPr="00B77DEA" w:rsidRDefault="00F6658B" w:rsidP="00F6658B">
      <w:pPr>
        <w:pStyle w:val="a5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为了保证教学质量，建立稳定的教学秩序，实现各专业培养目标的要求，造就适应社会需求和市场经济需要的高素质人才，现结合我校实际情况，制定课堂授课基本要求。</w:t>
      </w:r>
    </w:p>
    <w:p w:rsidR="00F6658B" w:rsidRPr="00B77DEA" w:rsidRDefault="00F6658B" w:rsidP="00F6658B">
      <w:pPr>
        <w:pStyle w:val="a5"/>
        <w:snapToGrid w:val="0"/>
        <w:spacing w:line="400" w:lineRule="atLeast"/>
        <w:ind w:firstLineChars="200" w:firstLine="422"/>
        <w:jc w:val="left"/>
        <w:rPr>
          <w:rFonts w:ascii="仿宋_GB2312" w:hAnsi="宋体" w:cs="宋体"/>
          <w:b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b/>
          <w:color w:val="000000" w:themeColor="text1"/>
          <w:szCs w:val="32"/>
        </w:rPr>
        <w:t>一、教材</w:t>
      </w:r>
    </w:p>
    <w:p w:rsidR="00F6658B" w:rsidRPr="00B77DEA" w:rsidRDefault="00F6658B" w:rsidP="00F6658B">
      <w:pPr>
        <w:pStyle w:val="a5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教材是传授知识，培养人才的重要工具。教材建设是高等学校三大基本建设之一，教材质量的好坏直接关系到教学质量的高低，关系到人才培养的质量。教研室要根据教学计划和教学大纲的要求，开课前确定授课选用的教材。原则上各门课程都要选用三年内出版的教材，使用优秀教材、规划教材或统编教材。教材内容应具有科学性、先进性，适合学生自学，应避免面面俱到、繁琐重复。</w:t>
      </w:r>
    </w:p>
    <w:p w:rsidR="00F6658B" w:rsidRPr="00B77DEA" w:rsidRDefault="00F6658B" w:rsidP="00F6658B">
      <w:pPr>
        <w:pStyle w:val="a5"/>
        <w:snapToGrid w:val="0"/>
        <w:spacing w:line="400" w:lineRule="atLeast"/>
        <w:ind w:firstLineChars="200" w:firstLine="422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b/>
          <w:color w:val="000000" w:themeColor="text1"/>
          <w:szCs w:val="32"/>
        </w:rPr>
        <w:t>二、备课</w:t>
      </w:r>
    </w:p>
    <w:p w:rsidR="00F6658B" w:rsidRPr="00B77DEA" w:rsidRDefault="00F6658B" w:rsidP="00F6658B">
      <w:pPr>
        <w:pStyle w:val="a5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为保证和提高教学质量，教师必须按教学大纲的要求，认真备课，写出教案、讲稿或授课提纲。教师备课必须做到：</w:t>
      </w:r>
    </w:p>
    <w:p w:rsidR="00F6658B" w:rsidRPr="00B77DEA" w:rsidRDefault="00F6658B" w:rsidP="00F6658B">
      <w:pPr>
        <w:pStyle w:val="a5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1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、教研室组织集体备课，集思广益，取长补短，以不断提高教学质量。</w:t>
      </w:r>
    </w:p>
    <w:p w:rsidR="00F6658B" w:rsidRPr="00B77DEA" w:rsidRDefault="00F6658B" w:rsidP="00F6658B">
      <w:pPr>
        <w:pStyle w:val="a5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2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、明确各章节内容在整个教学过程中的地位和作用，提出具体要求。</w:t>
      </w:r>
    </w:p>
    <w:p w:rsidR="00F6658B" w:rsidRPr="00B77DEA" w:rsidRDefault="00F6658B" w:rsidP="00F6658B">
      <w:pPr>
        <w:pStyle w:val="a5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3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、熟练掌握教材内容和相近课程的讲授情况，做到衔接得当，避免重复和脱节。</w:t>
      </w:r>
    </w:p>
    <w:p w:rsidR="00F6658B" w:rsidRPr="00B77DEA" w:rsidRDefault="00F6658B" w:rsidP="00F6658B">
      <w:pPr>
        <w:pStyle w:val="a5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4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、确定重点、难点，分清层次。</w:t>
      </w:r>
    </w:p>
    <w:p w:rsidR="00F6658B" w:rsidRPr="00B77DEA" w:rsidRDefault="00F6658B" w:rsidP="00F6658B">
      <w:pPr>
        <w:pStyle w:val="a5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5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、结合学科新技术、新成就和发展动态充实讲课内容，基础课应占授课内容的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5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％左右，专业课应占授课内容的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15%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左右。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 xml:space="preserve">   </w:t>
      </w:r>
    </w:p>
    <w:p w:rsidR="00F6658B" w:rsidRPr="00B77DEA" w:rsidRDefault="00F6658B" w:rsidP="00F6658B">
      <w:pPr>
        <w:pStyle w:val="a5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6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、研究设计好板书和教学方法，备好教具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(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挂图、标本、幻灯等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)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，确定思考题和参考书，选择或制作合适的多媒体课件。</w:t>
      </w:r>
    </w:p>
    <w:p w:rsidR="00F6658B" w:rsidRPr="00B77DEA" w:rsidRDefault="00F6658B" w:rsidP="00F6658B">
      <w:pPr>
        <w:pStyle w:val="a5"/>
        <w:adjustRightInd w:val="0"/>
        <w:snapToGrid w:val="0"/>
        <w:spacing w:line="400" w:lineRule="atLeast"/>
        <w:ind w:firstLineChars="200" w:firstLine="422"/>
        <w:jc w:val="left"/>
        <w:rPr>
          <w:rFonts w:ascii="仿宋_GB2312" w:hAnsi="宋体" w:cs="宋体"/>
          <w:b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b/>
          <w:color w:val="000000" w:themeColor="text1"/>
          <w:szCs w:val="32"/>
        </w:rPr>
        <w:t>三、课堂讲授</w:t>
      </w:r>
      <w:r w:rsidRPr="00B77DEA">
        <w:rPr>
          <w:rFonts w:ascii="仿宋_GB2312" w:hAnsi="宋体" w:cs="宋体" w:hint="eastAsia"/>
          <w:b/>
          <w:color w:val="000000" w:themeColor="text1"/>
          <w:szCs w:val="32"/>
        </w:rPr>
        <w:t xml:space="preserve">   </w:t>
      </w:r>
    </w:p>
    <w:p w:rsidR="00F6658B" w:rsidRPr="00B77DEA" w:rsidRDefault="00F6658B" w:rsidP="00F6658B">
      <w:pPr>
        <w:pStyle w:val="a5"/>
        <w:adjustRightInd w:val="0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课堂讲授是教学的基本形式，是学生获取知识的主渠道，必须精心设计、精心组织。课堂讲授要贯彻少而精的原则，实施启发式引导教学。要求做到科学性和思想性统一，理论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 xml:space="preserve"> 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与实践相结合，反映科学技术新成就，在传授知识的同时开发学生的智力，提高学生的想象力和分析问题、解决问题的能力，反对照本宣科或满堂灌。</w:t>
      </w:r>
    </w:p>
    <w:p w:rsidR="00F6658B" w:rsidRPr="00B77DEA" w:rsidRDefault="00F6658B" w:rsidP="00F6658B">
      <w:pPr>
        <w:pStyle w:val="a5"/>
        <w:adjustRightInd w:val="0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课堂讲授具体要求：</w:t>
      </w:r>
    </w:p>
    <w:p w:rsidR="00F6658B" w:rsidRPr="00B77DEA" w:rsidRDefault="00F6658B" w:rsidP="00F6658B">
      <w:pPr>
        <w:pStyle w:val="a5"/>
        <w:adjustRightInd w:val="0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1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、上课时必须备齐教材、教学大纲、教案、讲稿或授课提纲、教学进度表、课程表及学生名册。</w:t>
      </w:r>
    </w:p>
    <w:p w:rsidR="00F6658B" w:rsidRPr="00B77DEA" w:rsidRDefault="00F6658B" w:rsidP="00F6658B">
      <w:pPr>
        <w:pStyle w:val="a5"/>
        <w:adjustRightInd w:val="0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2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、必须按照要求，对教学大纲规定的内容进行科学地系统地讲解。</w:t>
      </w:r>
    </w:p>
    <w:p w:rsidR="00F6658B" w:rsidRPr="00B77DEA" w:rsidRDefault="00F6658B" w:rsidP="00F6658B">
      <w:pPr>
        <w:pStyle w:val="a5"/>
        <w:adjustRightInd w:val="0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3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、讲授内容要承上启下，重点突出，循序渐进，主次分明，详略得当。必须把基本理论阐述清楚，并做到理论联系实际。</w:t>
      </w:r>
    </w:p>
    <w:p w:rsidR="00F6658B" w:rsidRPr="00B77DEA" w:rsidRDefault="00F6658B" w:rsidP="00F6658B">
      <w:pPr>
        <w:pStyle w:val="a5"/>
        <w:adjustRightInd w:val="0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4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、讲授应采取启发式、讨论式，反对注入式，注意培养学生的智力，活跃学生的思维，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lastRenderedPageBreak/>
        <w:t>把学生引入探讨问题的境界。</w:t>
      </w:r>
    </w:p>
    <w:p w:rsidR="00F6658B" w:rsidRPr="00B77DEA" w:rsidRDefault="00F6658B" w:rsidP="00F6658B">
      <w:pPr>
        <w:pStyle w:val="a5"/>
        <w:adjustRightInd w:val="0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5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、语言要精炼、生动，阐述要清楚，做到深入浅出，通俗易懂。板书要简洁、清晰、准确，熟练运用教具，充分利用多媒体等现代教学手段，加强直观教学和形象化教学，增进学生感性认识。</w:t>
      </w:r>
    </w:p>
    <w:p w:rsidR="00F6658B" w:rsidRPr="00B77DEA" w:rsidRDefault="00F6658B" w:rsidP="00F6658B">
      <w:pPr>
        <w:pStyle w:val="a5"/>
        <w:adjustRightInd w:val="0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6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、要精选教学内容，不断改革教学方法。教研室要开展教学法研究，经常组织示范教学和观摩教学，提倡教师互相听课，取长补短，交流经验，努力提高授课质量。</w:t>
      </w:r>
    </w:p>
    <w:p w:rsidR="00F6658B" w:rsidRPr="00B77DEA" w:rsidRDefault="00F6658B" w:rsidP="00F6658B">
      <w:pPr>
        <w:pStyle w:val="a5"/>
        <w:adjustRightInd w:val="0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7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、教师要为人师表，教书育人，把思想教育渗透到教学过程中，不得在课堂上散布不当的言论。</w:t>
      </w:r>
    </w:p>
    <w:p w:rsidR="00F6658B" w:rsidRPr="00B77DEA" w:rsidRDefault="00F6658B" w:rsidP="00F6658B">
      <w:pPr>
        <w:pStyle w:val="a5"/>
        <w:adjustRightInd w:val="0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8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、教师要熟悉有关规章制度，严格课堂纪律，认真做好课堂查勤工作。</w:t>
      </w:r>
    </w:p>
    <w:p w:rsidR="00F6658B" w:rsidRPr="00B77DEA" w:rsidRDefault="00F6658B" w:rsidP="00F6658B">
      <w:pPr>
        <w:pStyle w:val="a5"/>
        <w:adjustRightInd w:val="0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9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、要严格按课表规定的时间和地点上课，不得迟到和提前下课，更不得误课。上课时间必须关闭和停止使用一切通讯工具。</w:t>
      </w:r>
    </w:p>
    <w:p w:rsidR="00F6658B" w:rsidRPr="00B77DEA" w:rsidRDefault="00F6658B" w:rsidP="00F6658B">
      <w:pPr>
        <w:pStyle w:val="a5"/>
        <w:adjustRightInd w:val="0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10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、专业课课堂讲授一般由讲师以上的教师担任，高年资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[3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年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(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含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3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年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)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以上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]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助教也可以担任部分内容的讲课。个别课程确因特殊原因需低年资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(3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年以下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)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助教担任讲课任务，应由教研室提出申请，由所在学院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(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部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)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组织试讲合格，报有关部门批准同意后，方可作培养性讲课，其授课量应严格控制。</w:t>
      </w:r>
    </w:p>
    <w:p w:rsidR="00F6658B" w:rsidRPr="00B77DEA" w:rsidRDefault="00F6658B" w:rsidP="00F6658B">
      <w:pPr>
        <w:pStyle w:val="a5"/>
        <w:adjustRightInd w:val="0"/>
        <w:snapToGrid w:val="0"/>
        <w:spacing w:line="400" w:lineRule="atLeast"/>
        <w:ind w:firstLineChars="200" w:firstLine="420"/>
        <w:jc w:val="left"/>
        <w:rPr>
          <w:rFonts w:ascii="仿宋_GB2312" w:hAnsi="宋体" w:cs="宋体"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color w:val="000000" w:themeColor="text1"/>
          <w:szCs w:val="32"/>
        </w:rPr>
        <w:t>11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、一门课程安排讲课教师不宜过多，除助教的培养性讲课以外，可根据课程内容的系统性、学术方面的分科等原则，尽可能少而精，一般以不超过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3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人为宜，更不能频繁更换，以保证讲课内容的系统连贯和教学效果。</w:t>
      </w:r>
    </w:p>
    <w:p w:rsidR="005C188D" w:rsidRPr="00F6658B" w:rsidRDefault="005C188D"/>
    <w:sectPr w:rsidR="005C188D" w:rsidRPr="00F665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188D" w:rsidRDefault="005C188D" w:rsidP="00F6658B">
      <w:r>
        <w:separator/>
      </w:r>
    </w:p>
  </w:endnote>
  <w:endnote w:type="continuationSeparator" w:id="1">
    <w:p w:rsidR="005C188D" w:rsidRDefault="005C188D" w:rsidP="00F665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188D" w:rsidRDefault="005C188D" w:rsidP="00F6658B">
      <w:r>
        <w:separator/>
      </w:r>
    </w:p>
  </w:footnote>
  <w:footnote w:type="continuationSeparator" w:id="1">
    <w:p w:rsidR="005C188D" w:rsidRDefault="005C188D" w:rsidP="00F665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658B"/>
    <w:rsid w:val="005C188D"/>
    <w:rsid w:val="00F66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665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658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665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658B"/>
    <w:rPr>
      <w:sz w:val="18"/>
      <w:szCs w:val="18"/>
    </w:rPr>
  </w:style>
  <w:style w:type="paragraph" w:styleId="a5">
    <w:name w:val="Plain Text"/>
    <w:basedOn w:val="a"/>
    <w:link w:val="Char1"/>
    <w:rsid w:val="00F6658B"/>
    <w:rPr>
      <w:rFonts w:ascii="宋体" w:eastAsia="宋体" w:hAnsi="Courier New" w:cs="Courier New"/>
      <w:szCs w:val="21"/>
    </w:rPr>
  </w:style>
  <w:style w:type="character" w:customStyle="1" w:styleId="Char1">
    <w:name w:val="纯文本 Char"/>
    <w:basedOn w:val="a0"/>
    <w:link w:val="a5"/>
    <w:rsid w:val="00F6658B"/>
    <w:rPr>
      <w:rFonts w:ascii="宋体" w:eastAsia="宋体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1229</Characters>
  <Application>Microsoft Office Word</Application>
  <DocSecurity>0</DocSecurity>
  <Lines>10</Lines>
  <Paragraphs>2</Paragraphs>
  <ScaleCrop>false</ScaleCrop>
  <Company>Microsoft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2016-12-08T01:28:00Z</dcterms:created>
  <dcterms:modified xsi:type="dcterms:W3CDTF">2016-12-08T01:29:00Z</dcterms:modified>
</cp:coreProperties>
</file>